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9053" w14:textId="423853A5" w:rsidR="00EE7E4F" w:rsidRPr="00D53A12" w:rsidRDefault="00D53A12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BEURTEILUNG DER PRAXISPHASE</w:t>
      </w:r>
    </w:p>
    <w:p w14:paraId="546129FF" w14:textId="77777777" w:rsidR="00EE7E4F" w:rsidRPr="00D53A12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de-DE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548"/>
        <w:gridCol w:w="7074"/>
      </w:tblGrid>
      <w:tr w:rsidR="00EE7E4F" w:rsidRPr="00EE7E4F" w14:paraId="69A271F7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7249269A" w14:textId="6A3BC727" w:rsidR="00EE7E4F" w:rsidRPr="00EE7E4F" w:rsidRDefault="00D53A12" w:rsidP="0081465F">
            <w:pPr>
              <w:pStyle w:val="TableParagraph"/>
              <w:ind w:left="0" w:right="99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</w:rPr>
              <w:t>Zeitraum</w:t>
            </w:r>
            <w:proofErr w:type="spellEnd"/>
          </w:p>
        </w:tc>
        <w:tc>
          <w:tcPr>
            <w:tcW w:w="3676" w:type="pct"/>
          </w:tcPr>
          <w:p w14:paraId="7B5AE8D0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5940CD0F" w14:textId="77777777" w:rsidTr="00EE7E4F">
        <w:trPr>
          <w:trHeight w:hRule="exact" w:val="691"/>
        </w:trPr>
        <w:tc>
          <w:tcPr>
            <w:tcW w:w="1324" w:type="pct"/>
            <w:vAlign w:val="center"/>
          </w:tcPr>
          <w:p w14:paraId="127E1843" w14:textId="0BFD436E" w:rsidR="00EE7E4F" w:rsidRPr="00EE7E4F" w:rsidRDefault="00D53A12" w:rsidP="0081465F">
            <w:pPr>
              <w:pStyle w:val="TableParagraph"/>
              <w:ind w:left="0" w:right="98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0009"/>
                <w:w w:val="95"/>
                <w:sz w:val="24"/>
              </w:rPr>
              <w:t>Organisation</w:t>
            </w:r>
            <w:proofErr w:type="spellEnd"/>
          </w:p>
        </w:tc>
        <w:tc>
          <w:tcPr>
            <w:tcW w:w="3676" w:type="pct"/>
          </w:tcPr>
          <w:p w14:paraId="0A758375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C611476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0E07D597" w14:textId="77034CC0" w:rsidR="00EE7E4F" w:rsidRPr="00EE7E4F" w:rsidRDefault="00D53A12" w:rsidP="0081465F">
            <w:pPr>
              <w:pStyle w:val="TableParagraph"/>
              <w:ind w:left="0" w:right="10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Einsatzort</w:t>
            </w:r>
            <w:proofErr w:type="spellEnd"/>
          </w:p>
        </w:tc>
        <w:tc>
          <w:tcPr>
            <w:tcW w:w="3676" w:type="pct"/>
          </w:tcPr>
          <w:p w14:paraId="5D99B27C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9B1BC24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0F36F697" w14:textId="254A12BC" w:rsidR="00D53A12" w:rsidRDefault="00D53A12" w:rsidP="0081465F">
            <w:pPr>
              <w:pStyle w:val="TableParagraph"/>
              <w:ind w:left="0" w:right="99"/>
              <w:jc w:val="center"/>
              <w:rPr>
                <w:rFonts w:ascii="Arial" w:hAnsi="Arial" w:cs="Arial"/>
                <w:color w:val="000009"/>
                <w:sz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</w:rPr>
              <w:t>Lernende</w:t>
            </w:r>
            <w:proofErr w:type="spellEnd"/>
            <w:r w:rsidR="0004313C">
              <w:rPr>
                <w:rFonts w:ascii="Arial" w:hAnsi="Arial" w:cs="Arial"/>
                <w:color w:val="000009"/>
                <w:sz w:val="24"/>
              </w:rPr>
              <w:t>/</w:t>
            </w:r>
            <w:r>
              <w:rPr>
                <w:rFonts w:ascii="Arial" w:hAnsi="Arial" w:cs="Arial"/>
                <w:color w:val="000009"/>
                <w:sz w:val="24"/>
              </w:rPr>
              <w:t>r</w:t>
            </w:r>
          </w:p>
          <w:p w14:paraId="339346A2" w14:textId="0E6BC510" w:rsidR="00EE7E4F" w:rsidRPr="00EE7E4F" w:rsidRDefault="00D53A12" w:rsidP="0081465F">
            <w:pPr>
              <w:pStyle w:val="TableParagraph"/>
              <w:ind w:left="0" w:right="9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color w:val="000009"/>
                <w:sz w:val="24"/>
              </w:rPr>
              <w:t>Studien</w:t>
            </w:r>
            <w:proofErr w:type="spellEnd"/>
            <w:r>
              <w:rPr>
                <w:rFonts w:ascii="Arial" w:hAnsi="Arial" w:cs="Arial"/>
                <w:color w:val="000009"/>
                <w:sz w:val="24"/>
              </w:rPr>
              <w:t>-</w:t>
            </w:r>
            <w:r w:rsidR="00076B76">
              <w:rPr>
                <w:rFonts w:ascii="Arial" w:hAnsi="Arial" w:cs="Arial"/>
                <w:color w:val="000009"/>
                <w:sz w:val="24"/>
              </w:rPr>
              <w:t>/Lehr-</w:t>
            </w:r>
            <w:r>
              <w:rPr>
                <w:rFonts w:ascii="Arial" w:hAnsi="Arial" w:cs="Arial"/>
                <w:color w:val="000009"/>
                <w:sz w:val="24"/>
              </w:rPr>
              <w:t>)</w:t>
            </w:r>
            <w:proofErr w:type="spellStart"/>
            <w:r>
              <w:rPr>
                <w:rFonts w:ascii="Arial" w:hAnsi="Arial" w:cs="Arial"/>
                <w:color w:val="000009"/>
                <w:sz w:val="24"/>
              </w:rPr>
              <w:t>Jahr</w:t>
            </w:r>
            <w:proofErr w:type="spellEnd"/>
          </w:p>
        </w:tc>
        <w:tc>
          <w:tcPr>
            <w:tcW w:w="3676" w:type="pct"/>
          </w:tcPr>
          <w:p w14:paraId="340973F1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05B1BD46" w14:textId="77777777" w:rsidTr="00EE7E4F">
        <w:trPr>
          <w:trHeight w:hRule="exact" w:val="838"/>
        </w:trPr>
        <w:tc>
          <w:tcPr>
            <w:tcW w:w="1324" w:type="pct"/>
            <w:vAlign w:val="center"/>
          </w:tcPr>
          <w:p w14:paraId="6404C16A" w14:textId="257CDB26" w:rsidR="0004313C" w:rsidRDefault="00D53A12" w:rsidP="0081465F">
            <w:pPr>
              <w:pStyle w:val="TableParagraph"/>
              <w:ind w:left="0"/>
              <w:jc w:val="center"/>
              <w:rPr>
                <w:rFonts w:ascii="Arial" w:hAnsi="Arial" w:cs="Arial"/>
                <w:color w:val="000009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Mentor</w:t>
            </w:r>
            <w:r w:rsidR="0004313C">
              <w:rPr>
                <w:rFonts w:ascii="Arial" w:hAnsi="Arial" w:cs="Arial"/>
                <w:color w:val="000009"/>
                <w:sz w:val="24"/>
              </w:rPr>
              <w:t>/in</w:t>
            </w:r>
          </w:p>
          <w:p w14:paraId="204E74AC" w14:textId="4568C037" w:rsidR="00EE7E4F" w:rsidRPr="00EE7E4F" w:rsidRDefault="00441490" w:rsidP="0081465F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441490">
              <w:rPr>
                <w:rFonts w:ascii="Arial" w:hAnsi="Arial" w:cs="Arial"/>
                <w:color w:val="000009"/>
                <w:sz w:val="24"/>
              </w:rPr>
              <w:t>B</w:t>
            </w:r>
            <w:r w:rsidR="00D53A12" w:rsidRPr="00441490">
              <w:rPr>
                <w:rFonts w:ascii="Arial" w:hAnsi="Arial" w:cs="Arial"/>
                <w:color w:val="000009"/>
                <w:sz w:val="24"/>
              </w:rPr>
              <w:t>etreuer</w:t>
            </w:r>
            <w:proofErr w:type="spellEnd"/>
            <w:r w:rsidR="0004313C">
              <w:rPr>
                <w:rFonts w:ascii="Arial" w:hAnsi="Arial" w:cs="Arial"/>
                <w:color w:val="000009"/>
                <w:sz w:val="24"/>
              </w:rPr>
              <w:t>/in</w:t>
            </w:r>
            <w:bookmarkStart w:id="0" w:name="_GoBack"/>
            <w:bookmarkEnd w:id="0"/>
          </w:p>
        </w:tc>
        <w:tc>
          <w:tcPr>
            <w:tcW w:w="3676" w:type="pct"/>
          </w:tcPr>
          <w:p w14:paraId="7CDEAD78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</w:tbl>
    <w:p w14:paraId="29B5E215" w14:textId="73D48A94" w:rsidR="00EE7E4F" w:rsidRPr="00EE7E4F" w:rsidRDefault="00EE7E4F" w:rsidP="00EE7E4F">
      <w:pPr>
        <w:pStyle w:val="Textkrper"/>
        <w:tabs>
          <w:tab w:val="left" w:pos="1320"/>
        </w:tabs>
        <w:spacing w:before="90" w:line="276" w:lineRule="auto"/>
        <w:ind w:left="201" w:right="109"/>
        <w:jc w:val="both"/>
        <w:rPr>
          <w:rFonts w:ascii="Arial" w:hAnsi="Arial" w:cs="Arial"/>
        </w:rPr>
      </w:pPr>
      <w:r w:rsidRPr="00EE7E4F">
        <w:rPr>
          <w:rFonts w:ascii="Arial" w:hAnsi="Arial" w:cs="Arial"/>
        </w:rPr>
        <w:tab/>
      </w:r>
    </w:p>
    <w:p w14:paraId="10051ACE" w14:textId="77777777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5DF56475" w14:textId="25C41931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  <w:r w:rsidRPr="00EE7E4F">
        <w:rPr>
          <w:rFonts w:ascii="Arial" w:hAnsi="Arial" w:cs="Arial"/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56A68" wp14:editId="660E1338">
                <wp:simplePos x="0" y="0"/>
                <wp:positionH relativeFrom="page">
                  <wp:posOffset>752475</wp:posOffset>
                </wp:positionH>
                <wp:positionV relativeFrom="paragraph">
                  <wp:posOffset>340995</wp:posOffset>
                </wp:positionV>
                <wp:extent cx="6030595" cy="1514475"/>
                <wp:effectExtent l="0" t="0" r="27305" b="28575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14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B3BB" id="Rectangle 3" o:spid="_x0000_s1026" style="position:absolute;margin-left:59.25pt;margin-top:26.85pt;width:474.85pt;height:11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6FgwIAABU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" filled="f" strokeweight=".26mm">
                <w10:wrap type="topAndBottom" anchorx="page"/>
              </v:rect>
            </w:pict>
          </mc:Fallback>
        </mc:AlternateContent>
      </w:r>
      <w:r w:rsidR="00D53A12" w:rsidRPr="00D53A12">
        <w:rPr>
          <w:rFonts w:ascii="Arial" w:hAnsi="Arial" w:cs="Arial"/>
          <w:b/>
          <w:sz w:val="24"/>
        </w:rPr>
        <w:t>HAUPTAUFGABEN UND TÄTIGKEITEN</w:t>
      </w:r>
    </w:p>
    <w:p w14:paraId="03B66514" w14:textId="11535141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07505090" w14:textId="77777777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3BD553B7" w14:textId="2A467E38" w:rsidR="00EE7E4F" w:rsidRPr="00EE7E4F" w:rsidRDefault="00EE7E4F" w:rsidP="00EE7E4F">
      <w:pPr>
        <w:pStyle w:val="TableParagraph"/>
        <w:spacing w:before="7"/>
        <w:ind w:left="0"/>
        <w:rPr>
          <w:rFonts w:ascii="Arial Narrow" w:hAnsi="Arial Narrow"/>
          <w:b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E8EBDB" wp14:editId="6B01C938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030595" cy="1543050"/>
                <wp:effectExtent l="0" t="0" r="27305" b="1905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43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A525" id="Rectangle 2" o:spid="_x0000_s1026" style="position:absolute;margin-left:423.65pt;margin-top:18.2pt;width:474.85pt;height:121.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OIgwIAABUF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" filled="f" strokeweight=".26mm">
                <w10:wrap type="topAndBottom" anchorx="margin"/>
              </v:rect>
            </w:pict>
          </mc:Fallback>
        </mc:AlternateContent>
      </w:r>
      <w:r w:rsidR="00D53A12" w:rsidRPr="00D53A12">
        <w:rPr>
          <w:rFonts w:ascii="Arial" w:hAnsi="Arial" w:cs="Arial"/>
          <w:b/>
          <w:sz w:val="24"/>
        </w:rPr>
        <w:t>ZUSAMMENFASSENDE BEURTEILUNG</w:t>
      </w:r>
    </w:p>
    <w:p w14:paraId="0FFA239C" w14:textId="17A90369" w:rsidR="00EE7E4F" w:rsidRDefault="00EE7E4F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</w:rPr>
      </w:pPr>
    </w:p>
    <w:tbl>
      <w:tblPr>
        <w:tblStyle w:val="Tabellenraster"/>
        <w:tblW w:w="9292" w:type="dxa"/>
        <w:tblInd w:w="206" w:type="dxa"/>
        <w:tblLook w:val="04A0" w:firstRow="1" w:lastRow="0" w:firstColumn="1" w:lastColumn="0" w:noHBand="0" w:noVBand="1"/>
      </w:tblPr>
      <w:tblGrid>
        <w:gridCol w:w="2749"/>
        <w:gridCol w:w="4296"/>
        <w:gridCol w:w="564"/>
        <w:gridCol w:w="587"/>
        <w:gridCol w:w="564"/>
        <w:gridCol w:w="532"/>
      </w:tblGrid>
      <w:tr w:rsidR="009D6C20" w:rsidRPr="003E3E85" w14:paraId="2FF0996A" w14:textId="77777777" w:rsidTr="00A940DF">
        <w:tc>
          <w:tcPr>
            <w:tcW w:w="7045" w:type="dxa"/>
            <w:gridSpan w:val="2"/>
            <w:tcBorders>
              <w:top w:val="nil"/>
              <w:left w:val="nil"/>
            </w:tcBorders>
          </w:tcPr>
          <w:p w14:paraId="33109B54" w14:textId="4565141A" w:rsidR="009D6C20" w:rsidRPr="003E3E85" w:rsidRDefault="00D53A12" w:rsidP="00002ABB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QUALITÄT DER ARBEIT</w:t>
            </w:r>
          </w:p>
        </w:tc>
        <w:tc>
          <w:tcPr>
            <w:tcW w:w="564" w:type="dxa"/>
            <w:vAlign w:val="center"/>
          </w:tcPr>
          <w:p w14:paraId="1F23A43C" w14:textId="47D74CAE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7" w:type="dxa"/>
            <w:vAlign w:val="center"/>
          </w:tcPr>
          <w:p w14:paraId="3560468C" w14:textId="29A58036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4" w:type="dxa"/>
            <w:tcBorders>
              <w:right w:val="single" w:sz="12" w:space="0" w:color="auto"/>
            </w:tcBorders>
            <w:vAlign w:val="center"/>
          </w:tcPr>
          <w:p w14:paraId="497F3DE7" w14:textId="4D3458A8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3176A6FA" w14:textId="6C39F1FB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4</w:t>
            </w:r>
          </w:p>
        </w:tc>
      </w:tr>
      <w:tr w:rsidR="009D6C20" w:rsidRPr="003E3E85" w14:paraId="68DA0FA6" w14:textId="77777777" w:rsidTr="00A940DF">
        <w:tc>
          <w:tcPr>
            <w:tcW w:w="2749" w:type="dxa"/>
          </w:tcPr>
          <w:p w14:paraId="3C3A541F" w14:textId="05396255" w:rsidR="009D6C20" w:rsidRPr="00441490" w:rsidRDefault="00B712ED" w:rsidP="00B712ED">
            <w:pPr>
              <w:pStyle w:val="Textkrper"/>
              <w:spacing w:before="9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Analytische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und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konzeptionelle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Fähigkeiten</w:t>
            </w:r>
            <w:proofErr w:type="spellEnd"/>
          </w:p>
        </w:tc>
        <w:tc>
          <w:tcPr>
            <w:tcW w:w="4296" w:type="dxa"/>
          </w:tcPr>
          <w:p w14:paraId="24B9F039" w14:textId="075EEF93" w:rsidR="009D6C20" w:rsidRPr="00441490" w:rsidRDefault="00B712ED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Entwicklung sinnvoller Lösungen unter Nutzung des eigenen Fachwissens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6EB6" w14:textId="561A9A3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287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0F1D7" w14:textId="0D46901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80270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AA802" w14:textId="4109F186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1348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C4BF0" w14:textId="089ACA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69F75D5E" w14:textId="77777777" w:rsidTr="00A940DF">
        <w:tc>
          <w:tcPr>
            <w:tcW w:w="2749" w:type="dxa"/>
          </w:tcPr>
          <w:p w14:paraId="10974EDD" w14:textId="747F9880" w:rsidR="009D6C20" w:rsidRPr="00441490" w:rsidRDefault="00B712ED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Lernbereitschaft</w:t>
            </w:r>
            <w:proofErr w:type="spellEnd"/>
          </w:p>
        </w:tc>
        <w:tc>
          <w:tcPr>
            <w:tcW w:w="4296" w:type="dxa"/>
          </w:tcPr>
          <w:p w14:paraId="17B93BEB" w14:textId="222BEBDD" w:rsidR="009D6C20" w:rsidRPr="00441490" w:rsidRDefault="00B712ED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Nimmt angebotene Lernmöglichkeiten an und nutzt diese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-33113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72B9" w14:textId="5C96492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9894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0092" w14:textId="0C809CE2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64056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4A0F4" w14:textId="3D0F436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3655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F8829" w14:textId="0D9A5E5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7482F71" w14:textId="77777777" w:rsidTr="00A940DF">
        <w:tc>
          <w:tcPr>
            <w:tcW w:w="2749" w:type="dxa"/>
          </w:tcPr>
          <w:p w14:paraId="51C5BC22" w14:textId="32EFD2B3" w:rsidR="009D6C20" w:rsidRPr="00441490" w:rsidRDefault="00B712ED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Kreativität</w:t>
            </w:r>
            <w:proofErr w:type="spellEnd"/>
          </w:p>
        </w:tc>
        <w:tc>
          <w:tcPr>
            <w:tcW w:w="4296" w:type="dxa"/>
          </w:tcPr>
          <w:p w14:paraId="29CF4E27" w14:textId="3417FE54" w:rsidR="009D6C20" w:rsidRPr="00441490" w:rsidRDefault="00B712ED" w:rsidP="00B712ED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Bringt neue Denkmuster und/oder Arbeitsmethoden ein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210521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5F3EE" w14:textId="7669ED5E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133900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BA90F" w14:textId="58C41C5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7359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175BF" w14:textId="767F424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07285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EFD4D" w14:textId="0B1EFC2F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A91E09C" w14:textId="77777777" w:rsidTr="00A940DF">
        <w:tc>
          <w:tcPr>
            <w:tcW w:w="9292" w:type="dxa"/>
            <w:gridSpan w:val="6"/>
            <w:tcBorders>
              <w:left w:val="nil"/>
              <w:right w:val="nil"/>
            </w:tcBorders>
          </w:tcPr>
          <w:p w14:paraId="01E3CCA3" w14:textId="77777777" w:rsidR="003E3E85" w:rsidRPr="00441490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954C04" w14:textId="2D469FD6" w:rsidR="003E3E85" w:rsidRPr="00441490" w:rsidRDefault="00B712ED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r w:rsidRPr="00441490">
              <w:rPr>
                <w:rFonts w:ascii="Arial" w:hAnsi="Arial" w:cs="Arial"/>
                <w:b/>
                <w:sz w:val="20"/>
              </w:rPr>
              <w:t>ARBEITSMETHODE</w:t>
            </w:r>
          </w:p>
        </w:tc>
      </w:tr>
      <w:tr w:rsidR="009D6C20" w:rsidRPr="003E3E85" w14:paraId="3C2EACDB" w14:textId="77777777" w:rsidTr="00A940DF">
        <w:tc>
          <w:tcPr>
            <w:tcW w:w="2749" w:type="dxa"/>
          </w:tcPr>
          <w:p w14:paraId="4962B27D" w14:textId="07E35C8C" w:rsidR="009D6C20" w:rsidRPr="00441490" w:rsidRDefault="00585BDA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Zuverlässigkeit</w:t>
            </w:r>
            <w:proofErr w:type="spellEnd"/>
          </w:p>
        </w:tc>
        <w:tc>
          <w:tcPr>
            <w:tcW w:w="4296" w:type="dxa"/>
          </w:tcPr>
          <w:p w14:paraId="6A66477D" w14:textId="7519FF3A" w:rsidR="009D6C20" w:rsidRPr="00441490" w:rsidRDefault="00585BDA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Führt Aufgaben verantwortungsvoll und sorgfältig aus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10061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17DB1" w14:textId="7CFE394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19338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FF619" w14:textId="3FE8AC04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045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0EE3A" w14:textId="5C1BF1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431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01C69" w14:textId="36FCDE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5009B31" w14:textId="77777777" w:rsidTr="00A940DF">
        <w:tc>
          <w:tcPr>
            <w:tcW w:w="2749" w:type="dxa"/>
          </w:tcPr>
          <w:p w14:paraId="65AA16B0" w14:textId="6EF702D2" w:rsidR="009D6C20" w:rsidRPr="00441490" w:rsidRDefault="00585BDA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Effizienz</w:t>
            </w:r>
            <w:proofErr w:type="spellEnd"/>
          </w:p>
        </w:tc>
        <w:tc>
          <w:tcPr>
            <w:tcW w:w="4296" w:type="dxa"/>
          </w:tcPr>
          <w:p w14:paraId="49355992" w14:textId="4849108C" w:rsidR="009D6C20" w:rsidRPr="00441490" w:rsidRDefault="00585BDA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Organisiert die Arbeit sinnvoll und vermeidet unnötige Schritte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62605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A04A4" w14:textId="21F9658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00124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0CFCF" w14:textId="77B805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1092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15EF" w14:textId="69A82D8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7000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35493" w14:textId="73E77CB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03A36506" w14:textId="77777777" w:rsidTr="00A940DF">
        <w:tc>
          <w:tcPr>
            <w:tcW w:w="2749" w:type="dxa"/>
          </w:tcPr>
          <w:p w14:paraId="734E7027" w14:textId="1F11AD6D" w:rsidR="009D6C20" w:rsidRPr="00441490" w:rsidRDefault="00585BDA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Flexibilität</w:t>
            </w:r>
            <w:proofErr w:type="spellEnd"/>
          </w:p>
        </w:tc>
        <w:tc>
          <w:tcPr>
            <w:tcW w:w="4296" w:type="dxa"/>
          </w:tcPr>
          <w:p w14:paraId="233181B4" w14:textId="344AFA17" w:rsidR="009D6C20" w:rsidRPr="00441490" w:rsidRDefault="00844812" w:rsidP="00844812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Bearbeitet leicht neue</w:t>
            </w:r>
            <w:r w:rsidR="00585BDA" w:rsidRPr="00441490">
              <w:rPr>
                <w:rFonts w:ascii="Arial" w:hAnsi="Arial" w:cs="Arial"/>
                <w:sz w:val="20"/>
                <w:lang w:val="de-DE"/>
              </w:rPr>
              <w:t>/</w:t>
            </w:r>
            <w:r w:rsidRPr="00441490">
              <w:rPr>
                <w:rFonts w:ascii="Arial" w:hAnsi="Arial" w:cs="Arial"/>
                <w:sz w:val="20"/>
                <w:lang w:val="de-DE"/>
              </w:rPr>
              <w:t>wechselnde</w:t>
            </w:r>
            <w:r w:rsidR="00585BDA" w:rsidRPr="00441490">
              <w:rPr>
                <w:rFonts w:ascii="Arial" w:hAnsi="Arial" w:cs="Arial"/>
                <w:sz w:val="20"/>
                <w:lang w:val="de-DE"/>
              </w:rPr>
              <w:t xml:space="preserve"> Aufgaben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-136027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9A1D8" w14:textId="61DE7F5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336152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2B1EF" w14:textId="2FC8C45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8528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0F31" w14:textId="44200D6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3983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09DD3" w14:textId="1CADED5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DBF91B2" w14:textId="77777777" w:rsidTr="00A940DF">
        <w:tc>
          <w:tcPr>
            <w:tcW w:w="9292" w:type="dxa"/>
            <w:gridSpan w:val="6"/>
            <w:tcBorders>
              <w:left w:val="nil"/>
              <w:right w:val="nil"/>
            </w:tcBorders>
          </w:tcPr>
          <w:p w14:paraId="5603B92F" w14:textId="77777777" w:rsidR="003E3E85" w:rsidRPr="00441490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1C9CFF" w14:textId="0E9058B9" w:rsidR="003E3E85" w:rsidRPr="00441490" w:rsidRDefault="003E3E85" w:rsidP="00A940DF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41490">
              <w:rPr>
                <w:rFonts w:ascii="Arial" w:hAnsi="Arial" w:cs="Arial"/>
                <w:b/>
                <w:sz w:val="20"/>
              </w:rPr>
              <w:t>MOTIVATION AND SEL</w:t>
            </w:r>
            <w:r w:rsidR="00A940DF">
              <w:rPr>
                <w:rFonts w:ascii="Arial" w:hAnsi="Arial" w:cs="Arial"/>
                <w:b/>
                <w:sz w:val="20"/>
              </w:rPr>
              <w:t>BSTKONTROLLE</w:t>
            </w:r>
          </w:p>
        </w:tc>
      </w:tr>
      <w:tr w:rsidR="003E3E85" w:rsidRPr="003E3E85" w14:paraId="5501E32D" w14:textId="77777777" w:rsidTr="00A940DF">
        <w:tc>
          <w:tcPr>
            <w:tcW w:w="2749" w:type="dxa"/>
          </w:tcPr>
          <w:p w14:paraId="50DDAD53" w14:textId="6BF505C4" w:rsidR="003E3E85" w:rsidRPr="00441490" w:rsidRDefault="00585BD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r w:rsidRPr="00441490">
              <w:rPr>
                <w:rFonts w:ascii="Arial" w:hAnsi="Arial" w:cs="Arial"/>
                <w:sz w:val="20"/>
              </w:rPr>
              <w:t>Engagement</w:t>
            </w:r>
          </w:p>
        </w:tc>
        <w:tc>
          <w:tcPr>
            <w:tcW w:w="4296" w:type="dxa"/>
          </w:tcPr>
          <w:p w14:paraId="634F26E3" w14:textId="0C2F6098" w:rsidR="003E3E85" w:rsidRPr="00441490" w:rsidRDefault="00B15B64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Zeigt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Interesse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und Engagement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142545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3B538" w14:textId="68D08D9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793171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C0E9E" w14:textId="23D5ADC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2980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9A52F" w14:textId="577995A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89877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B120" w14:textId="6E6EC4A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CE9BFC8" w14:textId="77777777" w:rsidTr="00A940DF">
        <w:tc>
          <w:tcPr>
            <w:tcW w:w="2749" w:type="dxa"/>
          </w:tcPr>
          <w:p w14:paraId="66EDFDDA" w14:textId="7A9D6EC3" w:rsidR="003E3E85" w:rsidRPr="00441490" w:rsidRDefault="00585BD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Zielorientierung</w:t>
            </w:r>
            <w:proofErr w:type="spellEnd"/>
          </w:p>
        </w:tc>
        <w:tc>
          <w:tcPr>
            <w:tcW w:w="4296" w:type="dxa"/>
          </w:tcPr>
          <w:p w14:paraId="53308A82" w14:textId="101EDD72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 xml:space="preserve">Realistische Ziele setzen und diese </w:t>
            </w:r>
            <w:r w:rsidR="00B15B64" w:rsidRPr="00441490">
              <w:rPr>
                <w:rFonts w:ascii="Arial" w:hAnsi="Arial" w:cs="Arial"/>
                <w:sz w:val="20"/>
                <w:lang w:val="de-DE"/>
              </w:rPr>
              <w:t>verfolgen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-211983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E6FCD" w14:textId="7CEE99F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60839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3C564" w14:textId="6895E09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197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876D4" w14:textId="58D4DEE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4015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37343" w14:textId="797962DE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01034A2" w14:textId="77777777" w:rsidTr="00A940DF">
        <w:tc>
          <w:tcPr>
            <w:tcW w:w="2749" w:type="dxa"/>
          </w:tcPr>
          <w:p w14:paraId="7F36D97C" w14:textId="3B6EC7E4" w:rsidR="003E3E85" w:rsidRPr="00441490" w:rsidRDefault="00585BDA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Belastbarkeit</w:t>
            </w:r>
            <w:proofErr w:type="spellEnd"/>
          </w:p>
        </w:tc>
        <w:tc>
          <w:tcPr>
            <w:tcW w:w="4296" w:type="dxa"/>
          </w:tcPr>
          <w:p w14:paraId="76427988" w14:textId="76732064" w:rsidR="003E3E85" w:rsidRPr="00441490" w:rsidRDefault="00DA1426" w:rsidP="00DA1426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Umgang mit schwierigen Arbeitsbedingungen und/oder Aufrechterhaltung eines hohen Arbeitsdrucks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9336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509D" w14:textId="2C3546D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68093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A7AC4" w14:textId="12ECAAC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70069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4820D" w14:textId="1C5FB4D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7552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0631" w14:textId="1EA93FD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5FA01590" w14:textId="77777777" w:rsidTr="00A940DF">
        <w:tc>
          <w:tcPr>
            <w:tcW w:w="2749" w:type="dxa"/>
          </w:tcPr>
          <w:p w14:paraId="73CDCF2B" w14:textId="5841608A" w:rsidR="003E3E85" w:rsidRPr="00441490" w:rsidRDefault="00B15B64" w:rsidP="00B15B64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Kritik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-/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Umsetzungsfähigkeit</w:t>
            </w:r>
            <w:proofErr w:type="spellEnd"/>
          </w:p>
        </w:tc>
        <w:tc>
          <w:tcPr>
            <w:tcW w:w="4296" w:type="dxa"/>
          </w:tcPr>
          <w:p w14:paraId="39918C9F" w14:textId="6B08446F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Kann mit negativem Feedback umgehen, das das eigene Verhalten widerspiegelt, und kann dies ändern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4149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C8E19" w14:textId="1D8FE9E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59189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22DD" w14:textId="350D0648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03067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A1A3A" w14:textId="4FB6B6F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134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D07C7" w14:textId="2F9543F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5D6FAB59" w14:textId="77777777" w:rsidTr="00A940DF">
        <w:tc>
          <w:tcPr>
            <w:tcW w:w="9292" w:type="dxa"/>
            <w:gridSpan w:val="6"/>
            <w:tcBorders>
              <w:left w:val="nil"/>
              <w:right w:val="nil"/>
            </w:tcBorders>
          </w:tcPr>
          <w:p w14:paraId="35F0CA1A" w14:textId="77777777" w:rsidR="003E3E85" w:rsidRPr="00441490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3DB4195" w14:textId="67E421C7" w:rsidR="003E3E85" w:rsidRPr="00441490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41490">
              <w:rPr>
                <w:rFonts w:ascii="Arial" w:hAnsi="Arial" w:cs="Arial"/>
                <w:b/>
                <w:sz w:val="20"/>
              </w:rPr>
              <w:t>TEAMWORK</w:t>
            </w:r>
          </w:p>
        </w:tc>
      </w:tr>
      <w:tr w:rsidR="003E3E85" w:rsidRPr="003E3E85" w14:paraId="1FCB6ADD" w14:textId="77777777" w:rsidTr="00A940DF">
        <w:tc>
          <w:tcPr>
            <w:tcW w:w="2749" w:type="dxa"/>
          </w:tcPr>
          <w:p w14:paraId="6A2DB817" w14:textId="70B3DA3F" w:rsidR="003E3E85" w:rsidRPr="00441490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r w:rsidRPr="00441490">
              <w:rPr>
                <w:rFonts w:ascii="Arial" w:hAnsi="Arial" w:cs="Arial"/>
                <w:sz w:val="20"/>
              </w:rPr>
              <w:t>Integration</w:t>
            </w:r>
          </w:p>
        </w:tc>
        <w:tc>
          <w:tcPr>
            <w:tcW w:w="4296" w:type="dxa"/>
          </w:tcPr>
          <w:p w14:paraId="76FC2BE9" w14:textId="02F014FE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Ist in die Arbeitsumgebung integriert und findet Akzeptanz bei Kolleg/innen und Vorgesetzten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82447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D7684" w14:textId="4E08038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61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87CF2" w14:textId="247CAD6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09593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E2556" w14:textId="5E164F2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1857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B0A6B" w14:textId="18E8084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3A40F17" w14:textId="77777777" w:rsidTr="00A940DF">
        <w:tc>
          <w:tcPr>
            <w:tcW w:w="2749" w:type="dxa"/>
          </w:tcPr>
          <w:p w14:paraId="492D9630" w14:textId="1C68D201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Zwischenmenschliche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Fähigkeiten</w:t>
            </w:r>
            <w:proofErr w:type="spellEnd"/>
          </w:p>
        </w:tc>
        <w:tc>
          <w:tcPr>
            <w:tcW w:w="4296" w:type="dxa"/>
          </w:tcPr>
          <w:p w14:paraId="74E79915" w14:textId="4BFC6D17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Kontakte automatisch herstellen und pflegen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89477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8BF2D" w14:textId="2B3F065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20248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B07A0" w14:textId="2BE2362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85487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05CB8" w14:textId="20436EA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33064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1BF49" w14:textId="55F7B36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0AF7B72" w14:textId="77777777" w:rsidTr="00A940DF">
        <w:tc>
          <w:tcPr>
            <w:tcW w:w="2749" w:type="dxa"/>
          </w:tcPr>
          <w:p w14:paraId="03F0CEEA" w14:textId="2021B315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Kollaboration</w:t>
            </w:r>
            <w:proofErr w:type="spellEnd"/>
          </w:p>
        </w:tc>
        <w:tc>
          <w:tcPr>
            <w:tcW w:w="4296" w:type="dxa"/>
          </w:tcPr>
          <w:p w14:paraId="483E952A" w14:textId="1BE3C8A2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Korrektes und zielorientiertes Arbeiten, zusammen mit anderen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22411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D41E7" w14:textId="5C271ED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04618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05FF" w14:textId="63D6BB6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9819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0E1A0" w14:textId="3FE0391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9125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C96BC" w14:textId="17FAAC3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3CD1819" w14:textId="77777777" w:rsidTr="00A940DF">
        <w:tc>
          <w:tcPr>
            <w:tcW w:w="2749" w:type="dxa"/>
          </w:tcPr>
          <w:p w14:paraId="5B827632" w14:textId="47553FAB" w:rsidR="003E3E85" w:rsidRPr="00441490" w:rsidRDefault="00DA1426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Interkulturelle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Kompetenz</w:t>
            </w:r>
            <w:proofErr w:type="spellEnd"/>
          </w:p>
        </w:tc>
        <w:tc>
          <w:tcPr>
            <w:tcW w:w="4296" w:type="dxa"/>
          </w:tcPr>
          <w:p w14:paraId="36FD45E4" w14:textId="65237A09" w:rsidR="003E3E85" w:rsidRPr="00441490" w:rsidRDefault="00844812" w:rsidP="00A940DF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Stellt sich auf verschiedene Personengruppen und andere Mentalitäten ein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19966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EFA9F" w14:textId="710C935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106440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1617C" w14:textId="0A7C58E1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971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57C9C" w14:textId="5F6A6A1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94519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26BE" w14:textId="10757AC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1A49CE9" w14:textId="77777777" w:rsidTr="00A940DF">
        <w:tc>
          <w:tcPr>
            <w:tcW w:w="9292" w:type="dxa"/>
            <w:gridSpan w:val="6"/>
            <w:tcBorders>
              <w:top w:val="nil"/>
              <w:left w:val="nil"/>
              <w:right w:val="nil"/>
            </w:tcBorders>
          </w:tcPr>
          <w:p w14:paraId="5A60763B" w14:textId="2BDAF9E5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41490">
              <w:rPr>
                <w:rFonts w:ascii="Arial" w:hAnsi="Arial" w:cs="Arial"/>
                <w:b/>
                <w:sz w:val="20"/>
              </w:rPr>
              <w:lastRenderedPageBreak/>
              <w:t>KOMMUNIKATIONSFÄHIGKEITEN</w:t>
            </w:r>
          </w:p>
        </w:tc>
      </w:tr>
      <w:tr w:rsidR="003E3E85" w:rsidRPr="003E3E85" w14:paraId="0E06BC63" w14:textId="77777777" w:rsidTr="00A940DF">
        <w:tc>
          <w:tcPr>
            <w:tcW w:w="2749" w:type="dxa"/>
          </w:tcPr>
          <w:p w14:paraId="3ACB7827" w14:textId="76DB4A89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Persönliches</w:t>
            </w:r>
            <w:proofErr w:type="spellEnd"/>
            <w:r w:rsidRPr="004414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Auftreten</w:t>
            </w:r>
            <w:proofErr w:type="spellEnd"/>
          </w:p>
        </w:tc>
        <w:tc>
          <w:tcPr>
            <w:tcW w:w="4296" w:type="dxa"/>
          </w:tcPr>
          <w:p w14:paraId="2ACD4EA8" w14:textId="706B7C32" w:rsidR="003E3E85" w:rsidRPr="00441490" w:rsidRDefault="0081465F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1465F">
              <w:rPr>
                <w:rFonts w:ascii="Arial" w:hAnsi="Arial" w:cs="Arial"/>
                <w:sz w:val="20"/>
              </w:rPr>
              <w:t>Erfolgt</w:t>
            </w:r>
            <w:proofErr w:type="spellEnd"/>
            <w:r w:rsidRPr="008146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465F">
              <w:rPr>
                <w:rFonts w:ascii="Arial" w:hAnsi="Arial" w:cs="Arial"/>
                <w:sz w:val="20"/>
              </w:rPr>
              <w:t>zuverlässig</w:t>
            </w:r>
            <w:proofErr w:type="spellEnd"/>
            <w:r w:rsidRPr="0081465F">
              <w:rPr>
                <w:rFonts w:ascii="Arial" w:hAnsi="Arial" w:cs="Arial"/>
                <w:sz w:val="20"/>
              </w:rPr>
              <w:t xml:space="preserve"> und </w:t>
            </w:r>
            <w:proofErr w:type="spellStart"/>
            <w:r w:rsidRPr="0081465F">
              <w:rPr>
                <w:rFonts w:ascii="Arial" w:hAnsi="Arial" w:cs="Arial"/>
                <w:sz w:val="20"/>
              </w:rPr>
              <w:t>angemessen</w:t>
            </w:r>
            <w:proofErr w:type="spellEnd"/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-140876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F43D9" w14:textId="4940AFE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75709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93E0" w14:textId="51A8F5B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4853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7F37B" w14:textId="59E6CA7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71411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4A04F" w14:textId="05F2FDE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0FC77BCE" w14:textId="77777777" w:rsidTr="00A940DF">
        <w:tc>
          <w:tcPr>
            <w:tcW w:w="2749" w:type="dxa"/>
          </w:tcPr>
          <w:p w14:paraId="1A612A6A" w14:textId="28D530BC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41490">
              <w:rPr>
                <w:rFonts w:ascii="Arial" w:hAnsi="Arial" w:cs="Arial"/>
                <w:sz w:val="20"/>
              </w:rPr>
              <w:t>Denkvermögen</w:t>
            </w:r>
            <w:proofErr w:type="spellEnd"/>
          </w:p>
        </w:tc>
        <w:tc>
          <w:tcPr>
            <w:tcW w:w="4296" w:type="dxa"/>
          </w:tcPr>
          <w:p w14:paraId="1CA4E39A" w14:textId="54CCCAFC" w:rsidR="003E3E85" w:rsidRPr="0081465F" w:rsidRDefault="0081465F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81465F">
              <w:rPr>
                <w:rFonts w:ascii="Arial" w:hAnsi="Arial" w:cs="Arial"/>
                <w:sz w:val="20"/>
                <w:lang w:val="de-DE"/>
              </w:rPr>
              <w:t>Argumentiert und spricht kohärent und klar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145474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3C2B" w14:textId="71AE09B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-160225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D4AC9" w14:textId="3CB81D9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297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E2F4" w14:textId="7E539E1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698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16DA0" w14:textId="68E4C4B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3FFFAF7F" w14:textId="77777777" w:rsidTr="00A940DF">
        <w:tc>
          <w:tcPr>
            <w:tcW w:w="2749" w:type="dxa"/>
          </w:tcPr>
          <w:p w14:paraId="6FB03399" w14:textId="2A9F7490" w:rsidR="003E3E85" w:rsidRPr="00441490" w:rsidRDefault="00844812" w:rsidP="00A16E07">
            <w:pPr>
              <w:pStyle w:val="Textkrper"/>
              <w:spacing w:before="90" w:line="276" w:lineRule="auto"/>
              <w:ind w:right="109"/>
              <w:rPr>
                <w:rFonts w:ascii="Arial" w:hAnsi="Arial" w:cs="Arial"/>
                <w:sz w:val="20"/>
              </w:rPr>
            </w:pPr>
            <w:r w:rsidRPr="00441490">
              <w:rPr>
                <w:rFonts w:ascii="Arial" w:hAnsi="Arial" w:cs="Arial"/>
                <w:sz w:val="20"/>
              </w:rPr>
              <w:t xml:space="preserve">Dialog- und </w:t>
            </w:r>
            <w:proofErr w:type="spellStart"/>
            <w:r w:rsidRPr="00441490">
              <w:rPr>
                <w:rFonts w:ascii="Arial" w:hAnsi="Arial" w:cs="Arial"/>
                <w:sz w:val="20"/>
              </w:rPr>
              <w:t>Konfliktfähigkeit</w:t>
            </w:r>
            <w:proofErr w:type="spellEnd"/>
          </w:p>
        </w:tc>
        <w:tc>
          <w:tcPr>
            <w:tcW w:w="4296" w:type="dxa"/>
          </w:tcPr>
          <w:p w14:paraId="55B86BF1" w14:textId="4BE997B0" w:rsidR="003E3E85" w:rsidRPr="00441490" w:rsidRDefault="00844812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41490">
              <w:rPr>
                <w:rFonts w:ascii="Arial" w:hAnsi="Arial" w:cs="Arial"/>
                <w:sz w:val="20"/>
                <w:lang w:val="de-DE"/>
              </w:rPr>
              <w:t>Spricht Probleme offen an, ohne andere Meinungen zu präjudizieren, hat den Mut zu einer konstruktiven Debatte</w:t>
            </w:r>
          </w:p>
        </w:tc>
        <w:tc>
          <w:tcPr>
            <w:tcW w:w="564" w:type="dxa"/>
          </w:tcPr>
          <w:sdt>
            <w:sdtPr>
              <w:rPr>
                <w:rFonts w:ascii="Arial Narrow" w:hAnsi="Arial Narrow" w:cs="Arial"/>
                <w:lang w:val="en-GB"/>
              </w:rPr>
              <w:id w:val="-9988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1E407" w14:textId="3023A1A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ascii="Arial Narrow" w:hAnsi="Arial Narrow" w:cs="Arial"/>
                <w:lang w:val="en-GB"/>
              </w:rPr>
              <w:id w:val="189955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5B477" w14:textId="61FE757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4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876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8FD7E" w14:textId="79EC32B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32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46068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19076" w14:textId="7563497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</w:tbl>
    <w:p w14:paraId="510B3750" w14:textId="04319264" w:rsidR="00EE7E4F" w:rsidRPr="00441490" w:rsidRDefault="003E3E85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sz w:val="22"/>
          <w:lang w:val="de-DE"/>
        </w:rPr>
      </w:pPr>
      <w:r w:rsidRPr="00441490">
        <w:rPr>
          <w:rFonts w:ascii="Arial" w:hAnsi="Arial" w:cs="Arial"/>
          <w:sz w:val="22"/>
          <w:lang w:val="de-DE"/>
        </w:rPr>
        <w:t xml:space="preserve">1 = </w:t>
      </w:r>
      <w:r w:rsidR="00844812" w:rsidRPr="00441490">
        <w:rPr>
          <w:rFonts w:ascii="Arial" w:hAnsi="Arial" w:cs="Arial"/>
          <w:sz w:val="22"/>
          <w:lang w:val="de-DE"/>
        </w:rPr>
        <w:t>sehr stark verfügbar</w:t>
      </w:r>
      <w:r w:rsidRPr="00441490">
        <w:rPr>
          <w:rFonts w:ascii="Arial" w:hAnsi="Arial" w:cs="Arial"/>
          <w:sz w:val="22"/>
          <w:lang w:val="de-DE"/>
        </w:rPr>
        <w:t xml:space="preserve">; 2 = </w:t>
      </w:r>
      <w:r w:rsidR="00844812" w:rsidRPr="00441490">
        <w:rPr>
          <w:rFonts w:ascii="Arial" w:hAnsi="Arial" w:cs="Arial"/>
          <w:sz w:val="22"/>
          <w:lang w:val="de-DE"/>
        </w:rPr>
        <w:t>es ist ausreichend</w:t>
      </w:r>
      <w:r w:rsidRPr="00441490">
        <w:rPr>
          <w:rFonts w:ascii="Arial" w:hAnsi="Arial" w:cs="Arial"/>
          <w:sz w:val="22"/>
          <w:lang w:val="de-DE"/>
        </w:rPr>
        <w:t xml:space="preserve">; 3 = </w:t>
      </w:r>
      <w:r w:rsidR="00844812" w:rsidRPr="00441490">
        <w:rPr>
          <w:rFonts w:ascii="Arial" w:hAnsi="Arial" w:cs="Arial"/>
          <w:sz w:val="22"/>
          <w:lang w:val="de-DE"/>
        </w:rPr>
        <w:t>ist wenig vorhanden</w:t>
      </w:r>
      <w:r w:rsidRPr="00441490">
        <w:rPr>
          <w:rFonts w:ascii="Arial" w:hAnsi="Arial" w:cs="Arial"/>
          <w:sz w:val="22"/>
          <w:lang w:val="de-DE"/>
        </w:rPr>
        <w:t xml:space="preserve">; 4 = </w:t>
      </w:r>
      <w:r w:rsidR="00844812" w:rsidRPr="00441490">
        <w:rPr>
          <w:rFonts w:ascii="Arial" w:hAnsi="Arial" w:cs="Arial"/>
          <w:sz w:val="22"/>
          <w:lang w:val="de-DE"/>
        </w:rPr>
        <w:t>zu wenig verfügbar und wird als Lernfeld empfohlen</w:t>
      </w:r>
    </w:p>
    <w:sectPr w:rsidR="00EE7E4F" w:rsidRPr="00441490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E783" w14:textId="77777777" w:rsidR="00A940DF" w:rsidRDefault="00A940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4DC1D3D2">
              <wp:simplePos x="0" y="0"/>
              <wp:positionH relativeFrom="margin">
                <wp:posOffset>222250</wp:posOffset>
              </wp:positionH>
              <wp:positionV relativeFrom="paragraph">
                <wp:posOffset>-97790</wp:posOffset>
              </wp:positionV>
              <wp:extent cx="6096000" cy="632460"/>
              <wp:effectExtent l="0" t="0" r="1905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324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2466D7AE" w:rsidR="0039237A" w:rsidRPr="006E57D2" w:rsidRDefault="00D53A12" w:rsidP="0039237A">
                          <w:pPr>
                            <w:pStyle w:val="Fuzeile"/>
                            <w:rPr>
                              <w:i/>
                              <w:sz w:val="22"/>
                              <w:lang w:val="de-DE"/>
                            </w:rPr>
                          </w:pPr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Verfahren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wurde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vom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Konsortium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im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Rahmen</w:t>
                          </w:r>
                          <w:proofErr w:type="spellEnd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des </w:t>
                          </w:r>
                          <w:proofErr w:type="spellStart"/>
                          <w:r w:rsidRPr="00D53A1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Projekts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“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DYNAMIC – Towards responsive engineering curricula through Europeanisation of dual higher education in sectors of Innovation &amp; Smart </w:t>
                          </w:r>
                          <w:proofErr w:type="spellStart"/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Specialisation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”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entwickelt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6E57D2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E57D2" w:rsidRPr="006E57D2">
                            <w:rPr>
                              <w:rFonts w:cs="Arial"/>
                              <w:i/>
                              <w:sz w:val="18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 deutsche Übersetzung wurde von </w:t>
                          </w:r>
                          <w:r w:rsidR="006E57D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Naïla Wagner und Svenja Wiechmann erstellt.</w:t>
                          </w:r>
                        </w:p>
                        <w:p w14:paraId="0F583D99" w14:textId="5D7FDAF1" w:rsidR="000528B8" w:rsidRPr="006E57D2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17.5pt;margin-top:-7.7pt;width:480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" fillcolor="white [3201]" strokecolor="#ffc000 [3207]" strokeweight="1pt">
              <v:textbox>
                <w:txbxContent>
                  <w:p w14:paraId="0CFF32AF" w14:textId="2466D7AE" w:rsidR="0039237A" w:rsidRPr="006E57D2" w:rsidRDefault="00D53A12" w:rsidP="0039237A">
                    <w:pPr>
                      <w:pStyle w:val="Fuzeile"/>
                      <w:rPr>
                        <w:i/>
                        <w:sz w:val="22"/>
                        <w:lang w:val="de-DE"/>
                      </w:rPr>
                    </w:pPr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Verfahren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wurde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vom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Konsortium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im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Rahmen</w:t>
                    </w:r>
                    <w:proofErr w:type="spellEnd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des </w:t>
                    </w:r>
                    <w:proofErr w:type="spellStart"/>
                    <w:r w:rsidRPr="00D53A1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Projekts</w:t>
                    </w:r>
                    <w:proofErr w:type="spellEnd"/>
                    <w:r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“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DYNAMIC – Towards responsive engineering curricula through Europeanisation of dual higher education in sectors of Innovation &amp; Smart </w:t>
                    </w:r>
                    <w:proofErr w:type="spellStart"/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Specialisation</w:t>
                    </w:r>
                    <w:proofErr w:type="spellEnd"/>
                    <w:r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” </w:t>
                    </w:r>
                    <w:proofErr w:type="spellStart"/>
                    <w:r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entwickelt</w:t>
                    </w:r>
                    <w:proofErr w:type="spellEnd"/>
                    <w:r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6E57D2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E57D2" w:rsidRPr="006E57D2">
                      <w:rPr>
                        <w:rFonts w:cs="Arial"/>
                        <w:i/>
                        <w:sz w:val="18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 deutsche Übersetzung wurde von </w:t>
                    </w:r>
                    <w:proofErr w:type="spellStart"/>
                    <w:r w:rsidR="006E57D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6E57D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  <w:p w14:paraId="0F583D99" w14:textId="5D7FDAF1" w:rsidR="000528B8" w:rsidRPr="006E57D2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876A" w14:textId="77777777" w:rsidR="00A940DF" w:rsidRDefault="00A940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3CF1" w14:textId="77777777" w:rsidR="00A940DF" w:rsidRDefault="00A940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ED9FC7B" w:rsidR="00261CE3" w:rsidRPr="00EE7E4F" w:rsidRDefault="00D53A12" w:rsidP="00261CE3">
    <w:pPr>
      <w:jc w:val="center"/>
      <w:rPr>
        <w:b/>
        <w:bCs/>
      </w:rPr>
    </w:pPr>
    <w:r>
      <w:rPr>
        <w:b/>
        <w:bCs/>
      </w:rPr>
      <w:t>LERN- UND LEISTUNGSBEURTEILUNG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B6F5" w14:textId="77777777" w:rsidR="00A940DF" w:rsidRDefault="00A940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4313C"/>
    <w:rsid w:val="000528B8"/>
    <w:rsid w:val="00060EE9"/>
    <w:rsid w:val="00076B76"/>
    <w:rsid w:val="001421ED"/>
    <w:rsid w:val="001A1D37"/>
    <w:rsid w:val="00201870"/>
    <w:rsid w:val="00246935"/>
    <w:rsid w:val="00261CE3"/>
    <w:rsid w:val="00272823"/>
    <w:rsid w:val="002912E7"/>
    <w:rsid w:val="002A5577"/>
    <w:rsid w:val="002C7A4C"/>
    <w:rsid w:val="002D2F17"/>
    <w:rsid w:val="0039237A"/>
    <w:rsid w:val="003E3E85"/>
    <w:rsid w:val="003E5AAF"/>
    <w:rsid w:val="00433946"/>
    <w:rsid w:val="00441490"/>
    <w:rsid w:val="00445C55"/>
    <w:rsid w:val="004605E6"/>
    <w:rsid w:val="004801EF"/>
    <w:rsid w:val="004E7A41"/>
    <w:rsid w:val="00565BFA"/>
    <w:rsid w:val="00585BDA"/>
    <w:rsid w:val="00596869"/>
    <w:rsid w:val="005B03BB"/>
    <w:rsid w:val="005B6426"/>
    <w:rsid w:val="006E57D2"/>
    <w:rsid w:val="00774926"/>
    <w:rsid w:val="00776C2D"/>
    <w:rsid w:val="007A1160"/>
    <w:rsid w:val="007B15E0"/>
    <w:rsid w:val="007C2668"/>
    <w:rsid w:val="007D080B"/>
    <w:rsid w:val="0081465F"/>
    <w:rsid w:val="00837D98"/>
    <w:rsid w:val="00844812"/>
    <w:rsid w:val="009A5785"/>
    <w:rsid w:val="009B1900"/>
    <w:rsid w:val="009D6C20"/>
    <w:rsid w:val="009E55C1"/>
    <w:rsid w:val="00A16E07"/>
    <w:rsid w:val="00A56C87"/>
    <w:rsid w:val="00A940DF"/>
    <w:rsid w:val="00AA5282"/>
    <w:rsid w:val="00AD54AF"/>
    <w:rsid w:val="00B15B64"/>
    <w:rsid w:val="00B53E15"/>
    <w:rsid w:val="00B712ED"/>
    <w:rsid w:val="00C504EF"/>
    <w:rsid w:val="00C51222"/>
    <w:rsid w:val="00D272A6"/>
    <w:rsid w:val="00D50589"/>
    <w:rsid w:val="00D53A12"/>
    <w:rsid w:val="00D74DB6"/>
    <w:rsid w:val="00D75B7D"/>
    <w:rsid w:val="00D93CD3"/>
    <w:rsid w:val="00D94D31"/>
    <w:rsid w:val="00DA1426"/>
    <w:rsid w:val="00E063A2"/>
    <w:rsid w:val="00E45BEA"/>
    <w:rsid w:val="00E7741A"/>
    <w:rsid w:val="00E92D86"/>
    <w:rsid w:val="00EE7E4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E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388C2E-57CE-4B13-933A-0E20316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291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9</cp:revision>
  <dcterms:created xsi:type="dcterms:W3CDTF">2020-08-27T08:49:00Z</dcterms:created>
  <dcterms:modified xsi:type="dcterms:W3CDTF">2020-10-06T09:39:00Z</dcterms:modified>
</cp:coreProperties>
</file>