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0DBAA" w14:textId="77777777" w:rsidR="00FB0F0F" w:rsidRDefault="00E20511" w:rsidP="00FB0F0F">
      <w:pPr>
        <w:jc w:val="center"/>
        <w:rPr>
          <w:rFonts w:ascii="Arial" w:hAnsi="Arial" w:cs="Arial"/>
          <w:b/>
          <w:sz w:val="32"/>
          <w:lang w:val="en-GB"/>
        </w:rPr>
        <w:sectPr w:rsidR="00FB0F0F" w:rsidSect="00FB0F0F">
          <w:headerReference w:type="default" r:id="rId8"/>
          <w:footerReference w:type="default" r:id="rId9"/>
          <w:pgSz w:w="16838" w:h="11906" w:orient="landscape"/>
          <w:pgMar w:top="1417" w:right="1417" w:bottom="1417" w:left="1134" w:header="708" w:footer="708" w:gutter="0"/>
          <w:cols w:space="708"/>
          <w:docGrid w:linePitch="360"/>
        </w:sectPr>
      </w:pPr>
      <w:r w:rsidRPr="002B35B5">
        <w:rPr>
          <w:rFonts w:ascii="Arial" w:hAnsi="Arial" w:cs="Arial"/>
          <w:b/>
          <w:sz w:val="32"/>
          <w:lang w:val="en-GB"/>
        </w:rPr>
        <w:t>Quality Management Procedures</w:t>
      </w:r>
    </w:p>
    <w:p w14:paraId="1117D33D" w14:textId="77777777" w:rsidR="00FB0F0F" w:rsidRDefault="00FB0F0F" w:rsidP="00FB0F0F">
      <w:pPr>
        <w:rPr>
          <w:rFonts w:ascii="Arial" w:hAnsi="Arial" w:cs="Arial"/>
          <w:b/>
          <w:sz w:val="32"/>
          <w:lang w:val="en-GB"/>
        </w:rPr>
        <w:sectPr w:rsidR="00FB0F0F" w:rsidSect="00FB0F0F">
          <w:type w:val="continuous"/>
          <w:pgSz w:w="16838" w:h="11906" w:orient="landscape"/>
          <w:pgMar w:top="1417" w:right="1417" w:bottom="1417" w:left="1134" w:header="708" w:footer="708" w:gutter="0"/>
          <w:cols w:num="2" w:space="708"/>
          <w:docGrid w:linePitch="360"/>
        </w:sectPr>
      </w:pPr>
    </w:p>
    <w:p w14:paraId="5A0F93C4" w14:textId="3B78B44E" w:rsidR="002B35B5" w:rsidRPr="00FB0F0F" w:rsidRDefault="00996954" w:rsidP="00FB0F0F">
      <w:pPr>
        <w:jc w:val="center"/>
        <w:rPr>
          <w:rFonts w:ascii="Arial" w:hAnsi="Arial" w:cs="Arial"/>
          <w:b/>
          <w:color w:val="FFC000" w:themeColor="accent4"/>
          <w:sz w:val="28"/>
          <w:szCs w:val="28"/>
          <w:lang w:val="en-GB"/>
        </w:rPr>
      </w:pPr>
      <w:r>
        <w:rPr>
          <w:rFonts w:ascii="Arial" w:hAnsi="Arial" w:cs="Arial"/>
          <w:b/>
          <w:color w:val="FFC000" w:themeColor="accent4"/>
          <w:sz w:val="28"/>
          <w:szCs w:val="28"/>
          <w:lang w:val="en-GB"/>
        </w:rPr>
        <w:t>R</w:t>
      </w:r>
      <w:r w:rsidR="002B35B5" w:rsidRPr="00FB0F0F">
        <w:rPr>
          <w:rFonts w:ascii="Arial" w:hAnsi="Arial" w:cs="Arial"/>
          <w:b/>
          <w:color w:val="FFC000" w:themeColor="accent4"/>
          <w:sz w:val="28"/>
          <w:szCs w:val="28"/>
          <w:lang w:val="en-GB"/>
        </w:rPr>
        <w:t>esponsibility</w:t>
      </w:r>
      <w:r>
        <w:rPr>
          <w:rFonts w:ascii="Arial" w:hAnsi="Arial" w:cs="Arial"/>
          <w:b/>
          <w:color w:val="FFC000" w:themeColor="accent4"/>
          <w:sz w:val="28"/>
          <w:szCs w:val="28"/>
          <w:lang w:val="en-GB"/>
        </w:rPr>
        <w:t xml:space="preserve"> of the educational institution</w:t>
      </w:r>
    </w:p>
    <w:tbl>
      <w:tblPr>
        <w:tblStyle w:val="Gitternetztabelle2Akzent4"/>
        <w:tblW w:w="0" w:type="auto"/>
        <w:tblLook w:val="04A0" w:firstRow="1" w:lastRow="0" w:firstColumn="1" w:lastColumn="0" w:noHBand="0" w:noVBand="1"/>
      </w:tblPr>
      <w:tblGrid>
        <w:gridCol w:w="5852"/>
        <w:gridCol w:w="590"/>
      </w:tblGrid>
      <w:tr w:rsidR="002B35B5" w:rsidRPr="00FB0F0F" w14:paraId="59D365F6" w14:textId="77777777" w:rsidTr="00FB0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22A4A06B" w14:textId="77777777" w:rsidR="002B35B5" w:rsidRPr="00FB0F0F" w:rsidRDefault="002B35B5" w:rsidP="00096404">
            <w:pPr>
              <w:rPr>
                <w:rFonts w:ascii="Arial" w:hAnsi="Arial" w:cs="Arial"/>
                <w:b w:val="0"/>
                <w:sz w:val="24"/>
                <w:lang w:val="en-GB"/>
              </w:rPr>
            </w:pPr>
            <w:r w:rsidRPr="00FB0F0F">
              <w:rPr>
                <w:lang w:val="en-GB"/>
              </w:rPr>
              <w:t>Involvement of Stakeholders in Designing Learning O</w:t>
            </w:r>
            <w:r w:rsidR="00096404">
              <w:rPr>
                <w:lang w:val="en-GB"/>
              </w:rPr>
              <w:t>utcomes</w:t>
            </w:r>
          </w:p>
        </w:tc>
        <w:sdt>
          <w:sdtPr>
            <w:rPr>
              <w:rFonts w:ascii="Arial" w:hAnsi="Arial" w:cs="Arial"/>
              <w:sz w:val="24"/>
              <w:szCs w:val="24"/>
              <w:lang w:val="en-GB"/>
            </w:rPr>
            <w:id w:val="892696290"/>
            <w14:checkbox>
              <w14:checked w14:val="0"/>
              <w14:checkedState w14:val="2612" w14:font="MS Gothic"/>
              <w14:uncheckedState w14:val="2610" w14:font="MS Gothic"/>
            </w14:checkbox>
          </w:sdtPr>
          <w:sdtEndPr/>
          <w:sdtContent>
            <w:tc>
              <w:tcPr>
                <w:tcW w:w="590" w:type="dxa"/>
              </w:tcPr>
              <w:p w14:paraId="20AAF706" w14:textId="77777777" w:rsidR="002B35B5" w:rsidRPr="00FB0F0F" w:rsidRDefault="002B35B5" w:rsidP="002B35B5">
                <w:pPr>
                  <w:cnfStyle w:val="100000000000" w:firstRow="1" w:lastRow="0" w:firstColumn="0" w:lastColumn="0" w:oddVBand="0" w:evenVBand="0" w:oddHBand="0" w:evenHBand="0" w:firstRowFirstColumn="0" w:firstRowLastColumn="0" w:lastRowFirstColumn="0" w:lastRowLastColumn="0"/>
                  <w:rPr>
                    <w:rFonts w:ascii="Arial" w:hAnsi="Arial" w:cs="Arial"/>
                    <w:b w:val="0"/>
                    <w:sz w:val="24"/>
                    <w:lang w:val="en-GB"/>
                  </w:rPr>
                </w:pPr>
                <w:r w:rsidRPr="00FB0F0F">
                  <w:rPr>
                    <w:rFonts w:ascii="MS Gothic" w:eastAsia="MS Gothic" w:hAnsi="MS Gothic" w:cs="Arial"/>
                    <w:b w:val="0"/>
                    <w:sz w:val="24"/>
                    <w:szCs w:val="24"/>
                    <w:lang w:val="en-GB"/>
                  </w:rPr>
                  <w:t>☐</w:t>
                </w:r>
              </w:p>
            </w:tc>
          </w:sdtContent>
        </w:sdt>
      </w:tr>
      <w:tr w:rsidR="002B35B5" w:rsidRPr="00FB0F0F" w14:paraId="51C581B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1DFB84D5" w14:textId="77777777" w:rsidR="002B35B5" w:rsidRPr="00FB0F0F" w:rsidRDefault="002B35B5" w:rsidP="00096404">
            <w:pPr>
              <w:rPr>
                <w:rFonts w:ascii="Arial" w:hAnsi="Arial" w:cs="Arial"/>
                <w:b w:val="0"/>
                <w:sz w:val="24"/>
                <w:lang w:val="en-GB"/>
              </w:rPr>
            </w:pPr>
            <w:r w:rsidRPr="00FB0F0F">
              <w:rPr>
                <w:lang w:val="en-GB"/>
              </w:rPr>
              <w:t>Definition of SMART Learning O</w:t>
            </w:r>
            <w:r w:rsidR="00096404">
              <w:rPr>
                <w:lang w:val="en-GB"/>
              </w:rPr>
              <w:t>utcomes</w:t>
            </w:r>
          </w:p>
        </w:tc>
        <w:sdt>
          <w:sdtPr>
            <w:rPr>
              <w:rFonts w:ascii="Arial" w:hAnsi="Arial" w:cs="Arial"/>
              <w:sz w:val="24"/>
              <w:szCs w:val="24"/>
              <w:lang w:val="en-GB"/>
            </w:rPr>
            <w:id w:val="-513228501"/>
            <w14:checkbox>
              <w14:checked w14:val="0"/>
              <w14:checkedState w14:val="2612" w14:font="MS Gothic"/>
              <w14:uncheckedState w14:val="2610" w14:font="MS Gothic"/>
            </w14:checkbox>
          </w:sdtPr>
          <w:sdtEndPr/>
          <w:sdtContent>
            <w:tc>
              <w:tcPr>
                <w:tcW w:w="590" w:type="dxa"/>
              </w:tcPr>
              <w:p w14:paraId="55239986"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1403056"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210E5A18" w14:textId="77777777" w:rsidR="002B35B5" w:rsidRPr="00FB0F0F" w:rsidRDefault="002B35B5" w:rsidP="002B35B5">
            <w:pPr>
              <w:rPr>
                <w:rFonts w:ascii="Arial" w:hAnsi="Arial" w:cs="Arial"/>
                <w:b w:val="0"/>
                <w:sz w:val="24"/>
                <w:lang w:val="en-GB"/>
              </w:rPr>
            </w:pPr>
            <w:r w:rsidRPr="00FB0F0F">
              <w:rPr>
                <w:lang w:val="en-GB"/>
              </w:rPr>
              <w:t>Transparency</w:t>
            </w:r>
          </w:p>
        </w:tc>
        <w:sdt>
          <w:sdtPr>
            <w:rPr>
              <w:rFonts w:ascii="Arial" w:hAnsi="Arial" w:cs="Arial"/>
              <w:sz w:val="24"/>
              <w:szCs w:val="24"/>
              <w:lang w:val="en-GB"/>
            </w:rPr>
            <w:id w:val="-100340528"/>
            <w14:checkbox>
              <w14:checked w14:val="0"/>
              <w14:checkedState w14:val="2612" w14:font="MS Gothic"/>
              <w14:uncheckedState w14:val="2610" w14:font="MS Gothic"/>
            </w14:checkbox>
          </w:sdtPr>
          <w:sdtEndPr/>
          <w:sdtContent>
            <w:tc>
              <w:tcPr>
                <w:tcW w:w="590" w:type="dxa"/>
              </w:tcPr>
              <w:p w14:paraId="3EA313ED"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691FEC86"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668B006C" w14:textId="77777777" w:rsidR="002B35B5" w:rsidRPr="00FB0F0F" w:rsidRDefault="002B35B5" w:rsidP="002B35B5">
            <w:pPr>
              <w:rPr>
                <w:rFonts w:ascii="Arial" w:hAnsi="Arial" w:cs="Arial"/>
                <w:b w:val="0"/>
                <w:sz w:val="24"/>
                <w:lang w:val="en-GB"/>
              </w:rPr>
            </w:pPr>
            <w:r w:rsidRPr="00FB0F0F">
              <w:rPr>
                <w:lang w:val="en-GB"/>
              </w:rPr>
              <w:t>Definition of Standards for Placements</w:t>
            </w:r>
          </w:p>
        </w:tc>
        <w:sdt>
          <w:sdtPr>
            <w:rPr>
              <w:rFonts w:ascii="Arial" w:hAnsi="Arial" w:cs="Arial"/>
              <w:sz w:val="24"/>
              <w:szCs w:val="24"/>
              <w:lang w:val="en-GB"/>
            </w:rPr>
            <w:id w:val="1196420595"/>
            <w14:checkbox>
              <w14:checked w14:val="0"/>
              <w14:checkedState w14:val="2612" w14:font="MS Gothic"/>
              <w14:uncheckedState w14:val="2610" w14:font="MS Gothic"/>
            </w14:checkbox>
          </w:sdtPr>
          <w:sdtEndPr/>
          <w:sdtContent>
            <w:tc>
              <w:tcPr>
                <w:tcW w:w="590" w:type="dxa"/>
              </w:tcPr>
              <w:p w14:paraId="7D9C1D60"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5AC8C319"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08C1CC3D" w14:textId="77777777" w:rsidR="002B35B5" w:rsidRPr="00FB0F0F" w:rsidRDefault="002B35B5" w:rsidP="002B35B5">
            <w:pPr>
              <w:rPr>
                <w:rFonts w:ascii="Arial" w:hAnsi="Arial" w:cs="Arial"/>
                <w:b w:val="0"/>
                <w:sz w:val="24"/>
                <w:lang w:val="en-GB"/>
              </w:rPr>
            </w:pPr>
            <w:r w:rsidRPr="00FB0F0F">
              <w:rPr>
                <w:lang w:val="en-GB"/>
              </w:rPr>
              <w:t>Identification (finding) of Placement-Positions</w:t>
            </w:r>
          </w:p>
        </w:tc>
        <w:sdt>
          <w:sdtPr>
            <w:rPr>
              <w:rFonts w:ascii="Arial" w:hAnsi="Arial" w:cs="Arial"/>
              <w:sz w:val="24"/>
              <w:szCs w:val="24"/>
              <w:lang w:val="en-GB"/>
            </w:rPr>
            <w:id w:val="-287902571"/>
            <w14:checkbox>
              <w14:checked w14:val="0"/>
              <w14:checkedState w14:val="2612" w14:font="MS Gothic"/>
              <w14:uncheckedState w14:val="2610" w14:font="MS Gothic"/>
            </w14:checkbox>
          </w:sdtPr>
          <w:sdtEndPr/>
          <w:sdtContent>
            <w:tc>
              <w:tcPr>
                <w:tcW w:w="590" w:type="dxa"/>
              </w:tcPr>
              <w:p w14:paraId="0DC507CC"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21081A09"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62F17371" w14:textId="5C726A9A" w:rsidR="002B35B5" w:rsidRPr="00FB0F0F" w:rsidRDefault="002B35B5" w:rsidP="002B35B5">
            <w:pPr>
              <w:rPr>
                <w:rFonts w:ascii="Arial" w:hAnsi="Arial" w:cs="Arial"/>
                <w:b w:val="0"/>
                <w:sz w:val="24"/>
                <w:lang w:val="en-GB"/>
              </w:rPr>
            </w:pPr>
            <w:r w:rsidRPr="00FB0F0F">
              <w:rPr>
                <w:lang w:val="en-GB"/>
              </w:rPr>
              <w:t xml:space="preserve">Capacity </w:t>
            </w:r>
            <w:r w:rsidR="005D67E7">
              <w:rPr>
                <w:lang w:val="en-GB"/>
              </w:rPr>
              <w:t>B</w:t>
            </w:r>
            <w:r w:rsidR="005D67E7" w:rsidRPr="00FB0F0F">
              <w:rPr>
                <w:lang w:val="en-GB"/>
              </w:rPr>
              <w:t xml:space="preserve">uilding </w:t>
            </w:r>
            <w:r w:rsidRPr="00FB0F0F">
              <w:rPr>
                <w:lang w:val="en-GB"/>
              </w:rPr>
              <w:t>for SMEs</w:t>
            </w:r>
          </w:p>
        </w:tc>
        <w:sdt>
          <w:sdtPr>
            <w:rPr>
              <w:rFonts w:ascii="Arial" w:hAnsi="Arial" w:cs="Arial"/>
              <w:sz w:val="24"/>
              <w:szCs w:val="24"/>
              <w:lang w:val="en-GB"/>
            </w:rPr>
            <w:id w:val="1913575415"/>
            <w14:checkbox>
              <w14:checked w14:val="0"/>
              <w14:checkedState w14:val="2612" w14:font="MS Gothic"/>
              <w14:uncheckedState w14:val="2610" w14:font="MS Gothic"/>
            </w14:checkbox>
          </w:sdtPr>
          <w:sdtEndPr/>
          <w:sdtContent>
            <w:tc>
              <w:tcPr>
                <w:tcW w:w="590" w:type="dxa"/>
              </w:tcPr>
              <w:p w14:paraId="63E69C53"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E402B18"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EDB84BD" w14:textId="77777777" w:rsidR="002B35B5" w:rsidRPr="00FB0F0F" w:rsidRDefault="002B35B5" w:rsidP="002B35B5">
            <w:pPr>
              <w:rPr>
                <w:rFonts w:ascii="Arial" w:hAnsi="Arial" w:cs="Arial"/>
                <w:b w:val="0"/>
                <w:sz w:val="24"/>
                <w:lang w:val="en-GB"/>
              </w:rPr>
            </w:pPr>
            <w:r w:rsidRPr="00FB0F0F">
              <w:rPr>
                <w:lang w:val="en-GB"/>
              </w:rPr>
              <w:t>Management of Placement-Supply-Database</w:t>
            </w:r>
          </w:p>
        </w:tc>
        <w:sdt>
          <w:sdtPr>
            <w:rPr>
              <w:rFonts w:ascii="Arial" w:hAnsi="Arial" w:cs="Arial"/>
              <w:sz w:val="24"/>
              <w:szCs w:val="24"/>
              <w:lang w:val="en-GB"/>
            </w:rPr>
            <w:id w:val="-1980455090"/>
            <w14:checkbox>
              <w14:checked w14:val="0"/>
              <w14:checkedState w14:val="2612" w14:font="MS Gothic"/>
              <w14:uncheckedState w14:val="2610" w14:font="MS Gothic"/>
            </w14:checkbox>
          </w:sdtPr>
          <w:sdtEndPr/>
          <w:sdtContent>
            <w:tc>
              <w:tcPr>
                <w:tcW w:w="590" w:type="dxa"/>
              </w:tcPr>
              <w:p w14:paraId="56802CB6"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546B785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EC1FD8D" w14:textId="77777777" w:rsidR="002B35B5" w:rsidRPr="00FB0F0F" w:rsidRDefault="002B35B5" w:rsidP="002B35B5">
            <w:pPr>
              <w:rPr>
                <w:rFonts w:ascii="Arial" w:hAnsi="Arial" w:cs="Arial"/>
                <w:b w:val="0"/>
                <w:sz w:val="24"/>
                <w:lang w:val="en-GB"/>
              </w:rPr>
            </w:pPr>
            <w:r w:rsidRPr="00FB0F0F">
              <w:rPr>
                <w:lang w:val="en-GB"/>
              </w:rPr>
              <w:t>Data Protection</w:t>
            </w:r>
          </w:p>
        </w:tc>
        <w:sdt>
          <w:sdtPr>
            <w:rPr>
              <w:rFonts w:ascii="Arial" w:hAnsi="Arial" w:cs="Arial"/>
              <w:sz w:val="24"/>
              <w:szCs w:val="24"/>
              <w:lang w:val="en-GB"/>
            </w:rPr>
            <w:id w:val="-936910327"/>
            <w14:checkbox>
              <w14:checked w14:val="0"/>
              <w14:checkedState w14:val="2612" w14:font="MS Gothic"/>
              <w14:uncheckedState w14:val="2610" w14:font="MS Gothic"/>
            </w14:checkbox>
          </w:sdtPr>
          <w:sdtEndPr/>
          <w:sdtContent>
            <w:tc>
              <w:tcPr>
                <w:tcW w:w="590" w:type="dxa"/>
              </w:tcPr>
              <w:p w14:paraId="0328EF28" w14:textId="77777777" w:rsidR="002B35B5" w:rsidRPr="00FB0F0F" w:rsidRDefault="00FB0F0F"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hint="eastAsia"/>
                    <w:sz w:val="24"/>
                    <w:szCs w:val="24"/>
                    <w:lang w:val="en-GB"/>
                  </w:rPr>
                  <w:t>☐</w:t>
                </w:r>
              </w:p>
            </w:tc>
          </w:sdtContent>
        </w:sdt>
      </w:tr>
      <w:tr w:rsidR="002B35B5" w:rsidRPr="00FB0F0F" w14:paraId="0AE7EAAC"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39F4A542" w14:textId="77777777" w:rsidR="002B35B5" w:rsidRPr="00FB0F0F" w:rsidRDefault="002B35B5" w:rsidP="002B35B5">
            <w:pPr>
              <w:rPr>
                <w:lang w:val="en-GB"/>
              </w:rPr>
            </w:pPr>
            <w:r w:rsidRPr="00FB0F0F">
              <w:rPr>
                <w:lang w:val="en-GB"/>
              </w:rPr>
              <w:t>Establishing the Agreement</w:t>
            </w:r>
          </w:p>
        </w:tc>
        <w:sdt>
          <w:sdtPr>
            <w:rPr>
              <w:rFonts w:ascii="Arial" w:hAnsi="Arial" w:cs="Arial"/>
              <w:sz w:val="24"/>
              <w:szCs w:val="24"/>
              <w:lang w:val="en-GB"/>
            </w:rPr>
            <w:id w:val="-494347317"/>
            <w14:checkbox>
              <w14:checked w14:val="0"/>
              <w14:checkedState w14:val="2612" w14:font="MS Gothic"/>
              <w14:uncheckedState w14:val="2610" w14:font="MS Gothic"/>
            </w14:checkbox>
          </w:sdtPr>
          <w:sdtEndPr/>
          <w:sdtContent>
            <w:tc>
              <w:tcPr>
                <w:tcW w:w="590" w:type="dxa"/>
              </w:tcPr>
              <w:p w14:paraId="7974A4EC"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72AE58E"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7E22828D" w14:textId="15305231" w:rsidR="002B35B5" w:rsidRPr="00FB0F0F" w:rsidRDefault="002B35B5" w:rsidP="00996954">
            <w:pPr>
              <w:rPr>
                <w:lang w:val="en-GB"/>
              </w:rPr>
            </w:pPr>
            <w:r w:rsidRPr="00FB0F0F">
              <w:rPr>
                <w:lang w:val="en-GB"/>
              </w:rPr>
              <w:t xml:space="preserve">Matching </w:t>
            </w:r>
            <w:r w:rsidR="00996954">
              <w:rPr>
                <w:lang w:val="en-GB"/>
              </w:rPr>
              <w:t>Apprentices</w:t>
            </w:r>
            <w:r w:rsidRPr="00FB0F0F">
              <w:rPr>
                <w:lang w:val="en-GB"/>
              </w:rPr>
              <w:t xml:space="preserve"> to Placements</w:t>
            </w:r>
          </w:p>
        </w:tc>
        <w:sdt>
          <w:sdtPr>
            <w:rPr>
              <w:rFonts w:ascii="Arial" w:hAnsi="Arial" w:cs="Arial"/>
              <w:sz w:val="24"/>
              <w:szCs w:val="24"/>
              <w:lang w:val="en-GB"/>
            </w:rPr>
            <w:id w:val="1838797685"/>
            <w14:checkbox>
              <w14:checked w14:val="0"/>
              <w14:checkedState w14:val="2612" w14:font="MS Gothic"/>
              <w14:uncheckedState w14:val="2610" w14:font="MS Gothic"/>
            </w14:checkbox>
          </w:sdtPr>
          <w:sdtEndPr/>
          <w:sdtContent>
            <w:tc>
              <w:tcPr>
                <w:tcW w:w="590" w:type="dxa"/>
              </w:tcPr>
              <w:p w14:paraId="0CF752A9"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744FFEC"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13B528FE" w14:textId="77777777" w:rsidR="002B35B5" w:rsidRPr="00FB0F0F" w:rsidRDefault="002B35B5" w:rsidP="002B35B5">
            <w:pPr>
              <w:rPr>
                <w:lang w:val="en-GB"/>
              </w:rPr>
            </w:pPr>
            <w:r w:rsidRPr="00FB0F0F">
              <w:rPr>
                <w:lang w:val="en-GB"/>
              </w:rPr>
              <w:t>Monitoring of SMEs Activities</w:t>
            </w:r>
          </w:p>
        </w:tc>
        <w:sdt>
          <w:sdtPr>
            <w:rPr>
              <w:rFonts w:ascii="Arial" w:hAnsi="Arial" w:cs="Arial"/>
              <w:sz w:val="24"/>
              <w:szCs w:val="24"/>
              <w:lang w:val="en-GB"/>
            </w:rPr>
            <w:id w:val="-1610505070"/>
            <w14:checkbox>
              <w14:checked w14:val="0"/>
              <w14:checkedState w14:val="2612" w14:font="MS Gothic"/>
              <w14:uncheckedState w14:val="2610" w14:font="MS Gothic"/>
            </w14:checkbox>
          </w:sdtPr>
          <w:sdtEndPr/>
          <w:sdtContent>
            <w:tc>
              <w:tcPr>
                <w:tcW w:w="590" w:type="dxa"/>
              </w:tcPr>
              <w:p w14:paraId="27F258CA"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2F0C8A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D1ABF99" w14:textId="28B4F889" w:rsidR="002B35B5" w:rsidRPr="00FB0F0F" w:rsidRDefault="002B35B5" w:rsidP="00996954">
            <w:pPr>
              <w:rPr>
                <w:lang w:val="en-GB"/>
              </w:rPr>
            </w:pPr>
            <w:r w:rsidRPr="00FB0F0F">
              <w:rPr>
                <w:lang w:val="en-GB"/>
              </w:rPr>
              <w:t xml:space="preserve">Monitoring of </w:t>
            </w:r>
            <w:r w:rsidR="00996954">
              <w:rPr>
                <w:lang w:val="en-GB"/>
              </w:rPr>
              <w:t>Apprentices</w:t>
            </w:r>
            <w:r w:rsidRPr="00FB0F0F">
              <w:rPr>
                <w:lang w:val="en-GB"/>
              </w:rPr>
              <w:t xml:space="preserve"> Activities</w:t>
            </w:r>
          </w:p>
        </w:tc>
        <w:sdt>
          <w:sdtPr>
            <w:rPr>
              <w:rFonts w:ascii="Arial" w:hAnsi="Arial" w:cs="Arial"/>
              <w:sz w:val="24"/>
              <w:szCs w:val="24"/>
              <w:lang w:val="en-GB"/>
            </w:rPr>
            <w:id w:val="-753586622"/>
            <w14:checkbox>
              <w14:checked w14:val="0"/>
              <w14:checkedState w14:val="2612" w14:font="MS Gothic"/>
              <w14:uncheckedState w14:val="2610" w14:font="MS Gothic"/>
            </w14:checkbox>
          </w:sdtPr>
          <w:sdtEndPr/>
          <w:sdtContent>
            <w:tc>
              <w:tcPr>
                <w:tcW w:w="590" w:type="dxa"/>
              </w:tcPr>
              <w:p w14:paraId="163539A2"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AD82CC8"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3A4E8F7A" w14:textId="77777777" w:rsidR="002B35B5" w:rsidRPr="00FB0F0F" w:rsidRDefault="002B35B5" w:rsidP="002B35B5">
            <w:pPr>
              <w:rPr>
                <w:lang w:val="en-GB"/>
              </w:rPr>
            </w:pPr>
            <w:r w:rsidRPr="00FB0F0F">
              <w:rPr>
                <w:lang w:val="en-GB"/>
              </w:rPr>
              <w:t>User Support and Issue Resolution</w:t>
            </w:r>
          </w:p>
        </w:tc>
        <w:sdt>
          <w:sdtPr>
            <w:rPr>
              <w:rFonts w:ascii="Arial" w:hAnsi="Arial" w:cs="Arial"/>
              <w:sz w:val="24"/>
              <w:szCs w:val="24"/>
              <w:lang w:val="en-GB"/>
            </w:rPr>
            <w:id w:val="2073925636"/>
            <w14:checkbox>
              <w14:checked w14:val="0"/>
              <w14:checkedState w14:val="2612" w14:font="MS Gothic"/>
              <w14:uncheckedState w14:val="2610" w14:font="MS Gothic"/>
            </w14:checkbox>
          </w:sdtPr>
          <w:sdtEndPr/>
          <w:sdtContent>
            <w:tc>
              <w:tcPr>
                <w:tcW w:w="590" w:type="dxa"/>
              </w:tcPr>
              <w:p w14:paraId="72E308DE"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785EEF6F"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223A9926" w14:textId="77777777" w:rsidR="002B35B5" w:rsidRPr="00FB0F0F" w:rsidRDefault="002B35B5" w:rsidP="002B35B5">
            <w:pPr>
              <w:rPr>
                <w:lang w:val="en-GB"/>
              </w:rPr>
            </w:pPr>
            <w:r w:rsidRPr="00FB0F0F">
              <w:rPr>
                <w:lang w:val="en-GB"/>
              </w:rPr>
              <w:t>Evaluation of Apprenticeships</w:t>
            </w:r>
          </w:p>
        </w:tc>
        <w:sdt>
          <w:sdtPr>
            <w:rPr>
              <w:rFonts w:ascii="Arial" w:hAnsi="Arial" w:cs="Arial"/>
              <w:sz w:val="24"/>
              <w:szCs w:val="24"/>
              <w:lang w:val="en-GB"/>
            </w:rPr>
            <w:id w:val="-250748003"/>
            <w14:checkbox>
              <w14:checked w14:val="0"/>
              <w14:checkedState w14:val="2612" w14:font="MS Gothic"/>
              <w14:uncheckedState w14:val="2610" w14:font="MS Gothic"/>
            </w14:checkbox>
          </w:sdtPr>
          <w:sdtEndPr/>
          <w:sdtContent>
            <w:tc>
              <w:tcPr>
                <w:tcW w:w="590" w:type="dxa"/>
              </w:tcPr>
              <w:p w14:paraId="3D120BE4"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7A5A4F44"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6D146BB5" w14:textId="2C70855D" w:rsidR="002B35B5" w:rsidRPr="00FB0F0F" w:rsidRDefault="002B35B5" w:rsidP="002B35B5">
            <w:pPr>
              <w:rPr>
                <w:lang w:val="en-GB"/>
              </w:rPr>
            </w:pPr>
            <w:r w:rsidRPr="00FB0F0F">
              <w:rPr>
                <w:lang w:val="en-GB"/>
              </w:rPr>
              <w:t xml:space="preserve">Assessment </w:t>
            </w:r>
            <w:r w:rsidR="005D67E7">
              <w:rPr>
                <w:lang w:val="en-GB"/>
              </w:rPr>
              <w:t>D</w:t>
            </w:r>
            <w:r w:rsidR="005D67E7" w:rsidRPr="00FB0F0F">
              <w:rPr>
                <w:lang w:val="en-GB"/>
              </w:rPr>
              <w:t>esign</w:t>
            </w:r>
          </w:p>
        </w:tc>
        <w:sdt>
          <w:sdtPr>
            <w:rPr>
              <w:rFonts w:ascii="Arial" w:hAnsi="Arial" w:cs="Arial"/>
              <w:sz w:val="24"/>
              <w:szCs w:val="24"/>
              <w:lang w:val="en-GB"/>
            </w:rPr>
            <w:id w:val="1897778966"/>
            <w14:checkbox>
              <w14:checked w14:val="0"/>
              <w14:checkedState w14:val="2612" w14:font="MS Gothic"/>
              <w14:uncheckedState w14:val="2610" w14:font="MS Gothic"/>
            </w14:checkbox>
          </w:sdtPr>
          <w:sdtEndPr/>
          <w:sdtContent>
            <w:tc>
              <w:tcPr>
                <w:tcW w:w="590" w:type="dxa"/>
              </w:tcPr>
              <w:p w14:paraId="4374FEA8"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7F5BBA42"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759FD48B" w14:textId="77777777" w:rsidR="002B35B5" w:rsidRPr="00FB0F0F" w:rsidRDefault="002B35B5" w:rsidP="002B35B5">
            <w:pPr>
              <w:rPr>
                <w:lang w:val="en-GB"/>
              </w:rPr>
            </w:pPr>
            <w:r w:rsidRPr="00FB0F0F">
              <w:rPr>
                <w:lang w:val="en-GB"/>
              </w:rPr>
              <w:t>Performing and Monitoring the Assessment</w:t>
            </w:r>
          </w:p>
        </w:tc>
        <w:sdt>
          <w:sdtPr>
            <w:rPr>
              <w:rFonts w:ascii="Arial" w:hAnsi="Arial" w:cs="Arial"/>
              <w:sz w:val="24"/>
              <w:szCs w:val="24"/>
              <w:lang w:val="en-GB"/>
            </w:rPr>
            <w:id w:val="378978519"/>
            <w14:checkbox>
              <w14:checked w14:val="0"/>
              <w14:checkedState w14:val="2612" w14:font="MS Gothic"/>
              <w14:uncheckedState w14:val="2610" w14:font="MS Gothic"/>
            </w14:checkbox>
          </w:sdtPr>
          <w:sdtEndPr/>
          <w:sdtContent>
            <w:tc>
              <w:tcPr>
                <w:tcW w:w="590" w:type="dxa"/>
              </w:tcPr>
              <w:p w14:paraId="0FA9C79E"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14207DBA"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7D056936" w14:textId="77777777" w:rsidR="002B35B5" w:rsidRPr="00FB0F0F" w:rsidRDefault="002B35B5" w:rsidP="002B35B5">
            <w:pPr>
              <w:rPr>
                <w:lang w:val="en-GB"/>
              </w:rPr>
            </w:pPr>
            <w:r w:rsidRPr="00FB0F0F">
              <w:rPr>
                <w:lang w:val="en-GB"/>
              </w:rPr>
              <w:t>Grading</w:t>
            </w:r>
          </w:p>
        </w:tc>
        <w:sdt>
          <w:sdtPr>
            <w:rPr>
              <w:rFonts w:ascii="Arial" w:hAnsi="Arial" w:cs="Arial"/>
              <w:sz w:val="24"/>
              <w:szCs w:val="24"/>
              <w:lang w:val="en-GB"/>
            </w:rPr>
            <w:id w:val="2015876234"/>
            <w14:checkbox>
              <w14:checked w14:val="0"/>
              <w14:checkedState w14:val="2612" w14:font="MS Gothic"/>
              <w14:uncheckedState w14:val="2610" w14:font="MS Gothic"/>
            </w14:checkbox>
          </w:sdtPr>
          <w:sdtEndPr/>
          <w:sdtContent>
            <w:tc>
              <w:tcPr>
                <w:tcW w:w="590" w:type="dxa"/>
              </w:tcPr>
              <w:p w14:paraId="53A24AE8"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42EAEDB8"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3D83FB13" w14:textId="77777777" w:rsidR="002B35B5" w:rsidRPr="00FB0F0F" w:rsidRDefault="002B35B5" w:rsidP="002B35B5">
            <w:pPr>
              <w:rPr>
                <w:lang w:val="en-GB"/>
              </w:rPr>
            </w:pPr>
            <w:r w:rsidRPr="00FB0F0F">
              <w:rPr>
                <w:lang w:val="en-GB"/>
              </w:rPr>
              <w:t>Certification and Recognition</w:t>
            </w:r>
          </w:p>
        </w:tc>
        <w:sdt>
          <w:sdtPr>
            <w:rPr>
              <w:rFonts w:ascii="Arial" w:hAnsi="Arial" w:cs="Arial"/>
              <w:sz w:val="24"/>
              <w:szCs w:val="24"/>
              <w:lang w:val="en-GB"/>
            </w:rPr>
            <w:id w:val="480971688"/>
            <w14:checkbox>
              <w14:checked w14:val="0"/>
              <w14:checkedState w14:val="2612" w14:font="MS Gothic"/>
              <w14:uncheckedState w14:val="2610" w14:font="MS Gothic"/>
            </w14:checkbox>
          </w:sdtPr>
          <w:sdtEndPr/>
          <w:sdtContent>
            <w:tc>
              <w:tcPr>
                <w:tcW w:w="590" w:type="dxa"/>
              </w:tcPr>
              <w:p w14:paraId="0B43CBB7"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6C9BB654"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9AE7533" w14:textId="77777777" w:rsidR="002B35B5" w:rsidRPr="00FB0F0F" w:rsidRDefault="002B35B5" w:rsidP="002B35B5">
            <w:pPr>
              <w:rPr>
                <w:lang w:val="en-GB"/>
              </w:rPr>
            </w:pPr>
            <w:r w:rsidRPr="00FB0F0F">
              <w:rPr>
                <w:lang w:val="en-GB"/>
              </w:rPr>
              <w:t>Complaints and Appeals</w:t>
            </w:r>
          </w:p>
        </w:tc>
        <w:sdt>
          <w:sdtPr>
            <w:rPr>
              <w:rFonts w:ascii="Arial" w:hAnsi="Arial" w:cs="Arial"/>
              <w:sz w:val="24"/>
              <w:szCs w:val="24"/>
              <w:lang w:val="en-GB"/>
            </w:rPr>
            <w:id w:val="-80137343"/>
            <w14:checkbox>
              <w14:checked w14:val="0"/>
              <w14:checkedState w14:val="2612" w14:font="MS Gothic"/>
              <w14:uncheckedState w14:val="2610" w14:font="MS Gothic"/>
            </w14:checkbox>
          </w:sdtPr>
          <w:sdtEndPr/>
          <w:sdtContent>
            <w:tc>
              <w:tcPr>
                <w:tcW w:w="590" w:type="dxa"/>
              </w:tcPr>
              <w:p w14:paraId="44D2F8B3"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bl>
    <w:p w14:paraId="2CAEA369" w14:textId="77777777" w:rsidR="00611948" w:rsidRPr="00FB0F0F" w:rsidRDefault="00611948">
      <w:pPr>
        <w:rPr>
          <w:rFonts w:ascii="Arial" w:hAnsi="Arial" w:cs="Arial"/>
          <w:b/>
          <w:sz w:val="24"/>
          <w:lang w:val="en-GB"/>
        </w:rPr>
      </w:pPr>
    </w:p>
    <w:p w14:paraId="42BFC664" w14:textId="2E777362" w:rsidR="002B35B5" w:rsidRPr="00FB0F0F" w:rsidRDefault="00611948" w:rsidP="00FB0F0F">
      <w:pPr>
        <w:jc w:val="center"/>
        <w:rPr>
          <w:rFonts w:ascii="Arial" w:hAnsi="Arial" w:cs="Arial"/>
          <w:b/>
          <w:color w:val="FFC000" w:themeColor="accent4"/>
          <w:sz w:val="28"/>
          <w:szCs w:val="28"/>
          <w:lang w:val="en-GB"/>
        </w:rPr>
      </w:pPr>
      <w:r>
        <w:rPr>
          <w:rFonts w:ascii="Arial" w:hAnsi="Arial" w:cs="Arial"/>
          <w:b/>
          <w:sz w:val="24"/>
          <w:lang w:val="en-GB"/>
        </w:rPr>
        <w:br w:type="column"/>
      </w:r>
      <w:r w:rsidR="00996954">
        <w:rPr>
          <w:rFonts w:ascii="Arial" w:hAnsi="Arial" w:cs="Arial"/>
          <w:b/>
          <w:color w:val="FFC000" w:themeColor="accent4"/>
          <w:sz w:val="28"/>
          <w:szCs w:val="28"/>
          <w:lang w:val="en-GB"/>
        </w:rPr>
        <w:t>R</w:t>
      </w:r>
      <w:r w:rsidR="002B35B5" w:rsidRPr="00FB0F0F">
        <w:rPr>
          <w:rFonts w:ascii="Arial" w:hAnsi="Arial" w:cs="Arial"/>
          <w:b/>
          <w:color w:val="FFC000" w:themeColor="accent4"/>
          <w:sz w:val="28"/>
          <w:szCs w:val="28"/>
          <w:lang w:val="en-GB"/>
        </w:rPr>
        <w:t>esponsibility</w:t>
      </w:r>
      <w:r w:rsidR="00996954">
        <w:rPr>
          <w:rFonts w:ascii="Arial" w:hAnsi="Arial" w:cs="Arial"/>
          <w:b/>
          <w:color w:val="FFC000" w:themeColor="accent4"/>
          <w:sz w:val="28"/>
          <w:szCs w:val="28"/>
          <w:lang w:val="en-GB"/>
        </w:rPr>
        <w:t xml:space="preserve"> of the placement provider</w:t>
      </w:r>
    </w:p>
    <w:tbl>
      <w:tblPr>
        <w:tblStyle w:val="Gitternetztabelle2Akzent4"/>
        <w:tblW w:w="0" w:type="auto"/>
        <w:tblLook w:val="04A0" w:firstRow="1" w:lastRow="0" w:firstColumn="1" w:lastColumn="0" w:noHBand="0" w:noVBand="1"/>
      </w:tblPr>
      <w:tblGrid>
        <w:gridCol w:w="5852"/>
        <w:gridCol w:w="590"/>
      </w:tblGrid>
      <w:tr w:rsidR="002B35B5" w:rsidRPr="00996954" w14:paraId="1D898AAE" w14:textId="77777777" w:rsidTr="00FB0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522ABC99" w14:textId="77777777" w:rsidR="002B35B5" w:rsidRPr="00FB0F0F" w:rsidRDefault="002B35B5" w:rsidP="002B35B5">
            <w:pPr>
              <w:rPr>
                <w:rFonts w:ascii="Arial" w:hAnsi="Arial" w:cs="Arial"/>
                <w:b w:val="0"/>
                <w:sz w:val="24"/>
                <w:lang w:val="en-GB"/>
              </w:rPr>
            </w:pPr>
            <w:r w:rsidRPr="00FB0F0F">
              <w:rPr>
                <w:lang w:val="en-GB"/>
              </w:rPr>
              <w:t>Preparation for the Apprenticeship</w:t>
            </w:r>
          </w:p>
        </w:tc>
        <w:sdt>
          <w:sdtPr>
            <w:rPr>
              <w:rFonts w:ascii="Arial" w:hAnsi="Arial" w:cs="Arial"/>
              <w:sz w:val="24"/>
              <w:szCs w:val="24"/>
              <w:lang w:val="en-GB"/>
            </w:rPr>
            <w:id w:val="2017113449"/>
            <w14:checkbox>
              <w14:checked w14:val="0"/>
              <w14:checkedState w14:val="2612" w14:font="MS Gothic"/>
              <w14:uncheckedState w14:val="2610" w14:font="MS Gothic"/>
            </w14:checkbox>
          </w:sdtPr>
          <w:sdtEndPr/>
          <w:sdtContent>
            <w:tc>
              <w:tcPr>
                <w:tcW w:w="590" w:type="dxa"/>
              </w:tcPr>
              <w:p w14:paraId="4C92245B" w14:textId="77777777" w:rsidR="002B35B5" w:rsidRPr="00FB0F0F" w:rsidRDefault="002B35B5" w:rsidP="002B35B5">
                <w:pPr>
                  <w:cnfStyle w:val="100000000000" w:firstRow="1" w:lastRow="0" w:firstColumn="0" w:lastColumn="0" w:oddVBand="0" w:evenVBand="0" w:oddHBand="0" w:evenHBand="0" w:firstRowFirstColumn="0" w:firstRowLastColumn="0" w:lastRowFirstColumn="0" w:lastRowLastColumn="0"/>
                  <w:rPr>
                    <w:rFonts w:ascii="Arial" w:hAnsi="Arial" w:cs="Arial"/>
                    <w:b w:val="0"/>
                    <w:sz w:val="24"/>
                    <w:lang w:val="en-GB"/>
                  </w:rPr>
                </w:pPr>
                <w:r w:rsidRPr="00FB0F0F">
                  <w:rPr>
                    <w:rFonts w:ascii="MS Gothic" w:eastAsia="MS Gothic" w:hAnsi="MS Gothic" w:cs="Arial"/>
                    <w:b w:val="0"/>
                    <w:sz w:val="24"/>
                    <w:szCs w:val="24"/>
                    <w:lang w:val="en-GB"/>
                  </w:rPr>
                  <w:t>☐</w:t>
                </w:r>
              </w:p>
            </w:tc>
          </w:sdtContent>
        </w:sdt>
      </w:tr>
      <w:tr w:rsidR="002B35B5" w:rsidRPr="00996954" w14:paraId="06E4BF44"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09A03F6" w14:textId="77777777" w:rsidR="002B35B5" w:rsidRPr="00FB0F0F" w:rsidRDefault="002B35B5" w:rsidP="002B35B5">
            <w:pPr>
              <w:rPr>
                <w:rFonts w:ascii="Arial" w:hAnsi="Arial" w:cs="Arial"/>
                <w:b w:val="0"/>
                <w:sz w:val="24"/>
                <w:lang w:val="en-GB"/>
              </w:rPr>
            </w:pPr>
            <w:r w:rsidRPr="00FB0F0F">
              <w:rPr>
                <w:lang w:val="en-GB"/>
              </w:rPr>
              <w:t>Identifying Mentors</w:t>
            </w:r>
          </w:p>
        </w:tc>
        <w:sdt>
          <w:sdtPr>
            <w:rPr>
              <w:rFonts w:ascii="Arial" w:hAnsi="Arial" w:cs="Arial"/>
              <w:sz w:val="24"/>
              <w:szCs w:val="24"/>
              <w:lang w:val="en-GB"/>
            </w:rPr>
            <w:id w:val="-218279069"/>
            <w14:checkbox>
              <w14:checked w14:val="0"/>
              <w14:checkedState w14:val="2612" w14:font="MS Gothic"/>
              <w14:uncheckedState w14:val="2610" w14:font="MS Gothic"/>
            </w14:checkbox>
          </w:sdtPr>
          <w:sdtEndPr/>
          <w:sdtContent>
            <w:tc>
              <w:tcPr>
                <w:tcW w:w="590" w:type="dxa"/>
              </w:tcPr>
              <w:p w14:paraId="6F96CA88"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996954" w14:paraId="6A072BC6"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108A50EC" w14:textId="77777777" w:rsidR="002B35B5" w:rsidRPr="00FB0F0F" w:rsidRDefault="002B35B5" w:rsidP="002B35B5">
            <w:pPr>
              <w:rPr>
                <w:rFonts w:ascii="Arial" w:hAnsi="Arial" w:cs="Arial"/>
                <w:b w:val="0"/>
                <w:sz w:val="24"/>
                <w:lang w:val="en-GB"/>
              </w:rPr>
            </w:pPr>
            <w:r w:rsidRPr="00FB0F0F">
              <w:rPr>
                <w:lang w:val="en-GB"/>
              </w:rPr>
              <w:t>Establishing the Agreement</w:t>
            </w:r>
          </w:p>
        </w:tc>
        <w:sdt>
          <w:sdtPr>
            <w:rPr>
              <w:rFonts w:ascii="Arial" w:hAnsi="Arial" w:cs="Arial"/>
              <w:sz w:val="24"/>
              <w:szCs w:val="24"/>
              <w:lang w:val="en-GB"/>
            </w:rPr>
            <w:id w:val="1103225958"/>
            <w14:checkbox>
              <w14:checked w14:val="0"/>
              <w14:checkedState w14:val="2612" w14:font="MS Gothic"/>
              <w14:uncheckedState w14:val="2610" w14:font="MS Gothic"/>
            </w14:checkbox>
          </w:sdtPr>
          <w:sdtEndPr/>
          <w:sdtContent>
            <w:tc>
              <w:tcPr>
                <w:tcW w:w="590" w:type="dxa"/>
              </w:tcPr>
              <w:p w14:paraId="254F3093"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0CD79C6E"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302749DC" w14:textId="39F50B34" w:rsidR="002B35B5" w:rsidRPr="00FB0F0F" w:rsidRDefault="002B35B5" w:rsidP="00996954">
            <w:pPr>
              <w:rPr>
                <w:rFonts w:ascii="Arial" w:hAnsi="Arial" w:cs="Arial"/>
                <w:b w:val="0"/>
                <w:sz w:val="24"/>
                <w:lang w:val="en-GB"/>
              </w:rPr>
            </w:pPr>
            <w:r w:rsidRPr="00FB0F0F">
              <w:rPr>
                <w:lang w:val="en-GB"/>
              </w:rPr>
              <w:t xml:space="preserve">Matching </w:t>
            </w:r>
            <w:r w:rsidR="00996954">
              <w:rPr>
                <w:lang w:val="en-GB"/>
              </w:rPr>
              <w:t>Apprentices</w:t>
            </w:r>
            <w:r w:rsidRPr="00FB0F0F">
              <w:rPr>
                <w:lang w:val="en-GB"/>
              </w:rPr>
              <w:t xml:space="preserve"> with Placements</w:t>
            </w:r>
          </w:p>
        </w:tc>
        <w:sdt>
          <w:sdtPr>
            <w:rPr>
              <w:rFonts w:ascii="Arial" w:hAnsi="Arial" w:cs="Arial"/>
              <w:sz w:val="24"/>
              <w:szCs w:val="24"/>
              <w:lang w:val="en-GB"/>
            </w:rPr>
            <w:id w:val="-2056538884"/>
            <w14:checkbox>
              <w14:checked w14:val="0"/>
              <w14:checkedState w14:val="2612" w14:font="MS Gothic"/>
              <w14:uncheckedState w14:val="2610" w14:font="MS Gothic"/>
            </w14:checkbox>
          </w:sdtPr>
          <w:sdtEndPr/>
          <w:sdtContent>
            <w:tc>
              <w:tcPr>
                <w:tcW w:w="590" w:type="dxa"/>
              </w:tcPr>
              <w:p w14:paraId="6E494B38"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313B0A13"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698EFD1" w14:textId="73B91E71" w:rsidR="002B35B5" w:rsidRPr="00FB0F0F" w:rsidRDefault="002B35B5" w:rsidP="002B35B5">
            <w:pPr>
              <w:rPr>
                <w:rFonts w:ascii="Arial" w:hAnsi="Arial" w:cs="Arial"/>
                <w:b w:val="0"/>
                <w:sz w:val="24"/>
                <w:lang w:val="en-GB"/>
              </w:rPr>
            </w:pPr>
            <w:r w:rsidRPr="00FB0F0F">
              <w:rPr>
                <w:lang w:val="en-GB"/>
              </w:rPr>
              <w:t xml:space="preserve">Conditions of the </w:t>
            </w:r>
            <w:r w:rsidR="005D67E7">
              <w:rPr>
                <w:lang w:val="en-GB"/>
              </w:rPr>
              <w:t>A</w:t>
            </w:r>
            <w:r w:rsidR="005D67E7" w:rsidRPr="00FB0F0F">
              <w:rPr>
                <w:lang w:val="en-GB"/>
              </w:rPr>
              <w:t>pprenticeship</w:t>
            </w:r>
          </w:p>
        </w:tc>
        <w:sdt>
          <w:sdtPr>
            <w:rPr>
              <w:rFonts w:ascii="Arial" w:hAnsi="Arial" w:cs="Arial"/>
              <w:sz w:val="24"/>
              <w:szCs w:val="24"/>
              <w:lang w:val="en-GB"/>
            </w:rPr>
            <w:id w:val="-1964872877"/>
            <w14:checkbox>
              <w14:checked w14:val="0"/>
              <w14:checkedState w14:val="2612" w14:font="MS Gothic"/>
              <w14:uncheckedState w14:val="2610" w14:font="MS Gothic"/>
            </w14:checkbox>
          </w:sdtPr>
          <w:sdtEndPr/>
          <w:sdtContent>
            <w:tc>
              <w:tcPr>
                <w:tcW w:w="590" w:type="dxa"/>
              </w:tcPr>
              <w:p w14:paraId="7435062E" w14:textId="77777777" w:rsidR="002B35B5" w:rsidRPr="00FB0F0F" w:rsidRDefault="00FB0F0F"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hint="eastAsia"/>
                    <w:sz w:val="24"/>
                    <w:szCs w:val="24"/>
                    <w:lang w:val="en-GB"/>
                  </w:rPr>
                  <w:t>☐</w:t>
                </w:r>
              </w:p>
            </w:tc>
          </w:sdtContent>
        </w:sdt>
      </w:tr>
      <w:tr w:rsidR="002B35B5" w:rsidRPr="00FB0F0F" w14:paraId="6B12DC22"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40FE3C04" w14:textId="1FD1D734" w:rsidR="002B35B5" w:rsidRPr="00FB0F0F" w:rsidRDefault="002B35B5" w:rsidP="002B35B5">
            <w:pPr>
              <w:rPr>
                <w:rFonts w:ascii="Arial" w:hAnsi="Arial" w:cs="Arial"/>
                <w:b w:val="0"/>
                <w:sz w:val="24"/>
                <w:lang w:val="en-GB"/>
              </w:rPr>
            </w:pPr>
            <w:r w:rsidRPr="00FB0F0F">
              <w:rPr>
                <w:lang w:val="en-GB"/>
              </w:rPr>
              <w:t xml:space="preserve">Integration of the </w:t>
            </w:r>
            <w:r w:rsidR="005D67E7">
              <w:rPr>
                <w:lang w:val="en-GB"/>
              </w:rPr>
              <w:t>A</w:t>
            </w:r>
            <w:r w:rsidR="005D67E7" w:rsidRPr="00FB0F0F">
              <w:rPr>
                <w:lang w:val="en-GB"/>
              </w:rPr>
              <w:t>pprentice</w:t>
            </w:r>
          </w:p>
        </w:tc>
        <w:sdt>
          <w:sdtPr>
            <w:rPr>
              <w:rFonts w:ascii="Arial" w:hAnsi="Arial" w:cs="Arial"/>
              <w:sz w:val="24"/>
              <w:szCs w:val="24"/>
              <w:lang w:val="en-GB"/>
            </w:rPr>
            <w:id w:val="-1377229975"/>
            <w14:checkbox>
              <w14:checked w14:val="0"/>
              <w14:checkedState w14:val="2612" w14:font="MS Gothic"/>
              <w14:uncheckedState w14:val="2610" w14:font="MS Gothic"/>
            </w14:checkbox>
          </w:sdtPr>
          <w:sdtEndPr/>
          <w:sdtContent>
            <w:tc>
              <w:tcPr>
                <w:tcW w:w="590" w:type="dxa"/>
              </w:tcPr>
              <w:p w14:paraId="7451395F"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40A6FB8A"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4D93F079" w14:textId="77777777" w:rsidR="002B35B5" w:rsidRPr="00FB0F0F" w:rsidRDefault="002B35B5" w:rsidP="002B35B5">
            <w:pPr>
              <w:rPr>
                <w:rFonts w:ascii="Arial" w:hAnsi="Arial" w:cs="Arial"/>
                <w:b w:val="0"/>
                <w:sz w:val="24"/>
                <w:lang w:val="en-GB"/>
              </w:rPr>
            </w:pPr>
            <w:r w:rsidRPr="00FB0F0F">
              <w:rPr>
                <w:lang w:val="en-GB"/>
              </w:rPr>
              <w:t>Mentoring</w:t>
            </w:r>
          </w:p>
        </w:tc>
        <w:sdt>
          <w:sdtPr>
            <w:rPr>
              <w:rFonts w:ascii="Arial" w:hAnsi="Arial" w:cs="Arial"/>
              <w:sz w:val="24"/>
              <w:szCs w:val="24"/>
              <w:lang w:val="en-GB"/>
            </w:rPr>
            <w:id w:val="-849330821"/>
            <w14:checkbox>
              <w14:checked w14:val="0"/>
              <w14:checkedState w14:val="2612" w14:font="MS Gothic"/>
              <w14:uncheckedState w14:val="2610" w14:font="MS Gothic"/>
            </w14:checkbox>
          </w:sdtPr>
          <w:sdtEndPr/>
          <w:sdtContent>
            <w:tc>
              <w:tcPr>
                <w:tcW w:w="590" w:type="dxa"/>
              </w:tcPr>
              <w:p w14:paraId="3F7D2FFE"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44D340E9"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610CB5EC" w14:textId="77777777" w:rsidR="002B35B5" w:rsidRPr="00FB0F0F" w:rsidRDefault="002B35B5" w:rsidP="002B35B5">
            <w:pPr>
              <w:rPr>
                <w:rFonts w:ascii="Arial" w:hAnsi="Arial" w:cs="Arial"/>
                <w:b w:val="0"/>
                <w:sz w:val="24"/>
                <w:lang w:val="en-GB"/>
              </w:rPr>
            </w:pPr>
            <w:r w:rsidRPr="00FB0F0F">
              <w:rPr>
                <w:lang w:val="en-GB"/>
              </w:rPr>
              <w:t>Records of Apprenticeships</w:t>
            </w:r>
          </w:p>
        </w:tc>
        <w:sdt>
          <w:sdtPr>
            <w:rPr>
              <w:rFonts w:ascii="Arial" w:hAnsi="Arial" w:cs="Arial"/>
              <w:sz w:val="24"/>
              <w:szCs w:val="24"/>
              <w:lang w:val="en-GB"/>
            </w:rPr>
            <w:id w:val="-335538486"/>
            <w14:checkbox>
              <w14:checked w14:val="0"/>
              <w14:checkedState w14:val="2612" w14:font="MS Gothic"/>
              <w14:uncheckedState w14:val="2610" w14:font="MS Gothic"/>
            </w14:checkbox>
          </w:sdtPr>
          <w:sdtEndPr/>
          <w:sdtContent>
            <w:tc>
              <w:tcPr>
                <w:tcW w:w="590" w:type="dxa"/>
              </w:tcPr>
              <w:p w14:paraId="3FAC01F1"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2D268CE9" w14:textId="77777777" w:rsidTr="00FB0F0F">
        <w:tc>
          <w:tcPr>
            <w:cnfStyle w:val="001000000000" w:firstRow="0" w:lastRow="0" w:firstColumn="1" w:lastColumn="0" w:oddVBand="0" w:evenVBand="0" w:oddHBand="0" w:evenHBand="0" w:firstRowFirstColumn="0" w:firstRowLastColumn="0" w:lastRowFirstColumn="0" w:lastRowLastColumn="0"/>
            <w:tcW w:w="5852" w:type="dxa"/>
          </w:tcPr>
          <w:p w14:paraId="776DF39F" w14:textId="5039ACFF" w:rsidR="002B35B5" w:rsidRPr="00FB0F0F" w:rsidRDefault="002B35B5" w:rsidP="002B35B5">
            <w:pPr>
              <w:rPr>
                <w:lang w:val="en-GB"/>
              </w:rPr>
            </w:pPr>
            <w:r w:rsidRPr="00FB0F0F">
              <w:rPr>
                <w:lang w:val="en-GB"/>
              </w:rPr>
              <w:t xml:space="preserve">Assessment of </w:t>
            </w:r>
            <w:r w:rsidR="005D67E7">
              <w:rPr>
                <w:lang w:val="en-GB"/>
              </w:rPr>
              <w:t>L</w:t>
            </w:r>
            <w:r w:rsidR="005D67E7" w:rsidRPr="00FB0F0F">
              <w:rPr>
                <w:lang w:val="en-GB"/>
              </w:rPr>
              <w:t>earning</w:t>
            </w:r>
          </w:p>
        </w:tc>
        <w:sdt>
          <w:sdtPr>
            <w:rPr>
              <w:rFonts w:ascii="Arial" w:hAnsi="Arial" w:cs="Arial"/>
              <w:sz w:val="24"/>
              <w:szCs w:val="24"/>
              <w:lang w:val="en-GB"/>
            </w:rPr>
            <w:id w:val="-1773309165"/>
            <w14:checkbox>
              <w14:checked w14:val="0"/>
              <w14:checkedState w14:val="2612" w14:font="MS Gothic"/>
              <w14:uncheckedState w14:val="2610" w14:font="MS Gothic"/>
            </w14:checkbox>
          </w:sdtPr>
          <w:sdtEndPr/>
          <w:sdtContent>
            <w:tc>
              <w:tcPr>
                <w:tcW w:w="590" w:type="dxa"/>
              </w:tcPr>
              <w:p w14:paraId="502817D1" w14:textId="77777777" w:rsidR="002B35B5" w:rsidRPr="00FB0F0F" w:rsidRDefault="002B35B5" w:rsidP="002B35B5">
                <w:pPr>
                  <w:cnfStyle w:val="000000000000" w:firstRow="0" w:lastRow="0" w:firstColumn="0" w:lastColumn="0" w:oddVBand="0" w:evenVBand="0" w:oddHBand="0"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r w:rsidR="002B35B5" w:rsidRPr="00FB0F0F" w14:paraId="2334AE0F" w14:textId="77777777" w:rsidTr="00FB0F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2" w:type="dxa"/>
          </w:tcPr>
          <w:p w14:paraId="3AF89445" w14:textId="4FAE9AF0" w:rsidR="002B35B5" w:rsidRPr="00FB0F0F" w:rsidRDefault="002B35B5" w:rsidP="002B35B5">
            <w:pPr>
              <w:rPr>
                <w:lang w:val="en-GB"/>
              </w:rPr>
            </w:pPr>
            <w:r w:rsidRPr="00FB0F0F">
              <w:rPr>
                <w:lang w:val="en-GB"/>
              </w:rPr>
              <w:t xml:space="preserve">Evaluation of </w:t>
            </w:r>
            <w:r w:rsidR="005D67E7">
              <w:rPr>
                <w:lang w:val="en-GB"/>
              </w:rPr>
              <w:t>P</w:t>
            </w:r>
            <w:r w:rsidR="005D67E7" w:rsidRPr="00FB0F0F">
              <w:rPr>
                <w:lang w:val="en-GB"/>
              </w:rPr>
              <w:t>rocess</w:t>
            </w:r>
          </w:p>
        </w:tc>
        <w:sdt>
          <w:sdtPr>
            <w:rPr>
              <w:rFonts w:ascii="Arial" w:hAnsi="Arial" w:cs="Arial"/>
              <w:sz w:val="24"/>
              <w:szCs w:val="24"/>
              <w:lang w:val="en-GB"/>
            </w:rPr>
            <w:id w:val="50814779"/>
            <w14:checkbox>
              <w14:checked w14:val="0"/>
              <w14:checkedState w14:val="2612" w14:font="MS Gothic"/>
              <w14:uncheckedState w14:val="2610" w14:font="MS Gothic"/>
            </w14:checkbox>
          </w:sdtPr>
          <w:sdtEndPr/>
          <w:sdtContent>
            <w:tc>
              <w:tcPr>
                <w:tcW w:w="590" w:type="dxa"/>
              </w:tcPr>
              <w:p w14:paraId="6D5CFBCC" w14:textId="77777777" w:rsidR="002B35B5" w:rsidRPr="00FB0F0F" w:rsidRDefault="002B35B5" w:rsidP="002B35B5">
                <w:pPr>
                  <w:cnfStyle w:val="000000100000" w:firstRow="0" w:lastRow="0" w:firstColumn="0" w:lastColumn="0" w:oddVBand="0" w:evenVBand="0" w:oddHBand="1" w:evenHBand="0" w:firstRowFirstColumn="0" w:firstRowLastColumn="0" w:lastRowFirstColumn="0" w:lastRowLastColumn="0"/>
                  <w:rPr>
                    <w:rFonts w:ascii="Arial" w:hAnsi="Arial" w:cs="Arial"/>
                    <w:b/>
                    <w:sz w:val="24"/>
                    <w:lang w:val="en-GB"/>
                  </w:rPr>
                </w:pPr>
                <w:r w:rsidRPr="00FB0F0F">
                  <w:rPr>
                    <w:rFonts w:ascii="MS Gothic" w:eastAsia="MS Gothic" w:hAnsi="MS Gothic" w:cs="Arial"/>
                    <w:sz w:val="24"/>
                    <w:szCs w:val="24"/>
                    <w:lang w:val="en-GB"/>
                  </w:rPr>
                  <w:t>☐</w:t>
                </w:r>
              </w:p>
            </w:tc>
          </w:sdtContent>
        </w:sdt>
      </w:tr>
    </w:tbl>
    <w:p w14:paraId="37062D1F" w14:textId="77777777" w:rsidR="002B35B5" w:rsidRPr="00FB0F0F" w:rsidRDefault="002B35B5">
      <w:pPr>
        <w:rPr>
          <w:rFonts w:ascii="Arial" w:hAnsi="Arial" w:cs="Arial"/>
          <w:b/>
          <w:sz w:val="24"/>
          <w:lang w:val="en-GB"/>
        </w:rPr>
      </w:pPr>
      <w:bookmarkStart w:id="0" w:name="_GoBack"/>
      <w:bookmarkEnd w:id="0"/>
    </w:p>
    <w:p w14:paraId="02FDD688" w14:textId="77777777" w:rsidR="00BD44A0" w:rsidRPr="00FB0F0F" w:rsidRDefault="00BD44A0" w:rsidP="00FB0F0F">
      <w:pPr>
        <w:rPr>
          <w:rFonts w:ascii="Generis Sans Com" w:hAnsi="Generis Sans Com"/>
          <w:sz w:val="24"/>
          <w:lang w:val="en-GB"/>
        </w:rPr>
      </w:pPr>
    </w:p>
    <w:sectPr w:rsidR="00BD44A0" w:rsidRPr="00FB0F0F" w:rsidSect="00FB0F0F">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FD579" w14:textId="77777777" w:rsidR="000B587C" w:rsidRDefault="000B587C" w:rsidP="00853A23">
      <w:pPr>
        <w:spacing w:after="0" w:line="240" w:lineRule="auto"/>
      </w:pPr>
      <w:r>
        <w:separator/>
      </w:r>
    </w:p>
  </w:endnote>
  <w:endnote w:type="continuationSeparator" w:id="0">
    <w:p w14:paraId="79B8EFBD" w14:textId="77777777" w:rsidR="000B587C" w:rsidRDefault="000B587C" w:rsidP="0085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ris Sans Com">
    <w:panose1 w:val="020B05060405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6F46" w14:textId="77777777" w:rsidR="00372BC8" w:rsidRPr="000528B8" w:rsidRDefault="00372BC8" w:rsidP="00372BC8">
    <w:pPr>
      <w:pStyle w:val="Fuzeile"/>
      <w:rPr>
        <w:rFonts w:cs="Arial"/>
      </w:rPr>
    </w:pPr>
    <w:r>
      <w:rPr>
        <w:rFonts w:cs="Arial"/>
        <w:noProof/>
        <w:lang w:eastAsia="de-DE"/>
      </w:rPr>
      <mc:AlternateContent>
        <mc:Choice Requires="wps">
          <w:drawing>
            <wp:anchor distT="0" distB="0" distL="114300" distR="114300" simplePos="0" relativeHeight="251662336" behindDoc="0" locked="0" layoutInCell="1" allowOverlap="1" wp14:anchorId="5A440A84" wp14:editId="7F544104">
              <wp:simplePos x="0" y="0"/>
              <wp:positionH relativeFrom="margin">
                <wp:align>right</wp:align>
              </wp:positionH>
              <wp:positionV relativeFrom="paragraph">
                <wp:posOffset>-427990</wp:posOffset>
              </wp:positionV>
              <wp:extent cx="9039225" cy="7239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9039225" cy="7239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2467A6D0" w14:textId="77777777" w:rsidR="00372BC8" w:rsidRPr="00372BC8" w:rsidRDefault="00372BC8" w:rsidP="00372BC8">
                          <w:pPr>
                            <w:pStyle w:val="Fuzeile"/>
                            <w:rPr>
                              <w:i/>
                              <w:lang w:val="en-GB"/>
                            </w:rPr>
                          </w:pPr>
                          <w:r w:rsidRPr="00372BC8">
                            <w:rPr>
                              <w:rFonts w:cs="Arial"/>
                              <w:i/>
                              <w:sz w:val="20"/>
                              <w:lang w:val="en-GB"/>
                              <w14:textOutline w14:w="0" w14:cap="flat" w14:cmpd="sng" w14:algn="ctr">
                                <w14:noFill/>
                                <w14:prstDash w14:val="solid"/>
                                <w14:round/>
                              </w14:textOutline>
                            </w:rPr>
                            <w:t>This</w:t>
                          </w:r>
                          <w:r w:rsidR="00244310">
                            <w:rPr>
                              <w:rFonts w:cs="Arial"/>
                              <w:i/>
                              <w:sz w:val="20"/>
                              <w:lang w:val="en-GB"/>
                              <w14:textOutline w14:w="0" w14:cap="flat" w14:cmpd="sng" w14:algn="ctr">
                                <w14:noFill/>
                                <w14:prstDash w14:val="solid"/>
                                <w14:round/>
                              </w14:textOutline>
                            </w:rPr>
                            <w:t xml:space="preserve"> </w:t>
                          </w:r>
                          <w:r w:rsidR="00244310" w:rsidRPr="00244310">
                            <w:rPr>
                              <w:rFonts w:cs="Arial"/>
                              <w:i/>
                              <w:sz w:val="20"/>
                              <w:lang w:val="en-GB"/>
                              <w14:textOutline w14:w="0" w14:cap="flat" w14:cmpd="sng" w14:algn="ctr">
                                <w14:noFill/>
                                <w14:prstDash w14:val="solid"/>
                                <w14:round/>
                              </w14:textOutline>
                            </w:rPr>
                            <w:t>template is based on information from the WEXHE case studies, in particular the Placement Contract from the SBP Programme of the Faculty of Science and Engineering of the University of Groningen, the placement contract of the Faculty of Arts of the University of Groningen, a placement agreement of the BA Person-centred Counselling and the Psychotherapeutic Relationship course of the University of Warwick and information from the Work Placement Student Handbook of the N</w:t>
                          </w:r>
                          <w:r w:rsidR="00244310">
                            <w:rPr>
                              <w:rFonts w:cs="Arial"/>
                              <w:i/>
                              <w:sz w:val="20"/>
                              <w:lang w:val="en-GB"/>
                              <w14:textOutline w14:w="0" w14:cap="flat" w14:cmpd="sng" w14:algn="ctr">
                                <w14:noFill/>
                                <w14:prstDash w14:val="solid"/>
                                <w14:round/>
                              </w14:textOutline>
                            </w:rPr>
                            <w:t>ewman University in Birmingham</w:t>
                          </w:r>
                          <w:r w:rsidRPr="00372BC8">
                            <w:rPr>
                              <w:rFonts w:cs="Arial"/>
                              <w:i/>
                              <w:sz w:val="20"/>
                              <w:lang w:val="en-GB"/>
                              <w14:textOutline w14:w="0" w14:cap="flat" w14:cmpd="sng" w14:algn="ctr">
                                <w14:noFill/>
                                <w14:prstDash w14:val="solid"/>
                                <w14:round/>
                              </w14:textOutline>
                            </w:rPr>
                            <w:t xml:space="preserve">, </w:t>
                          </w:r>
                          <w:r w:rsidR="00C656C0">
                            <w:rPr>
                              <w:rFonts w:cs="Arial"/>
                              <w:i/>
                              <w:sz w:val="20"/>
                              <w:lang w:val="en-GB"/>
                              <w14:textOutline w14:w="0" w14:cap="flat" w14:cmpd="sng" w14:algn="ctr">
                                <w14:noFill/>
                                <w14:prstDash w14:val="solid"/>
                                <w14:round/>
                              </w14:textOutline>
                            </w:rPr>
                            <w:t>May</w:t>
                          </w:r>
                          <w:r w:rsidRPr="00372BC8">
                            <w:rPr>
                              <w:rFonts w:cs="Arial"/>
                              <w:i/>
                              <w:sz w:val="20"/>
                              <w:lang w:val="en-GB"/>
                              <w14:textOutline w14:w="0"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EDC0CD" id="Rechteck 2" o:spid="_x0000_s1026" style="position:absolute;margin-left:660.55pt;margin-top:-33.7pt;width:711.75pt;height: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" fillcolor="white [3201]" strokecolor="#ffc000 [3207]" strokeweight="1pt">
              <v:textbox>
                <w:txbxContent>
                  <w:p w:rsidR="00372BC8" w:rsidRPr="00372BC8" w:rsidRDefault="00372BC8" w:rsidP="00372BC8">
                    <w:pPr>
                      <w:pStyle w:val="Fuzeile"/>
                      <w:rPr>
                        <w:i/>
                        <w:lang w:val="en-GB"/>
                      </w:rPr>
                    </w:pPr>
                    <w:proofErr w:type="gramStart"/>
                    <w:r w:rsidRPr="00372BC8">
                      <w:rPr>
                        <w:rFonts w:cs="Arial"/>
                        <w:i/>
                        <w:sz w:val="20"/>
                        <w:lang w:val="en-GB"/>
                        <w14:textOutline w14:w="0" w14:cap="flat" w14:cmpd="sng" w14:algn="ctr">
                          <w14:noFill/>
                          <w14:prstDash w14:val="solid"/>
                          <w14:round/>
                        </w14:textOutline>
                      </w:rPr>
                      <w:t>This</w:t>
                    </w:r>
                    <w:r w:rsidR="00244310">
                      <w:rPr>
                        <w:rFonts w:cs="Arial"/>
                        <w:i/>
                        <w:sz w:val="20"/>
                        <w:lang w:val="en-GB"/>
                        <w14:textOutline w14:w="0" w14:cap="flat" w14:cmpd="sng" w14:algn="ctr">
                          <w14:noFill/>
                          <w14:prstDash w14:val="solid"/>
                          <w14:round/>
                        </w14:textOutline>
                      </w:rPr>
                      <w:t xml:space="preserve"> </w:t>
                    </w:r>
                    <w:r w:rsidR="00244310" w:rsidRPr="00244310">
                      <w:rPr>
                        <w:rFonts w:cs="Arial"/>
                        <w:i/>
                        <w:sz w:val="20"/>
                        <w:lang w:val="en-GB"/>
                        <w14:textOutline w14:w="0" w14:cap="flat" w14:cmpd="sng" w14:algn="ctr">
                          <w14:noFill/>
                          <w14:prstDash w14:val="solid"/>
                          <w14:round/>
                        </w14:textOutline>
                      </w:rPr>
                      <w:t>template is based on information from the WEXHE case studies, in particular the Placement Contract from the SBP Programme of the Faculty of Science and Engineering of the University of Groningen, the placement contract of the Faculty of Arts of the University of Groningen, a placement agreement of the BA Person-centred Counselling and the Psychotherapeutic Relationship course of the University of Warwick and information from the Work Placement Student Handbook of the N</w:t>
                    </w:r>
                    <w:r w:rsidR="00244310">
                      <w:rPr>
                        <w:rFonts w:cs="Arial"/>
                        <w:i/>
                        <w:sz w:val="20"/>
                        <w:lang w:val="en-GB"/>
                        <w14:textOutline w14:w="0" w14:cap="flat" w14:cmpd="sng" w14:algn="ctr">
                          <w14:noFill/>
                          <w14:prstDash w14:val="solid"/>
                          <w14:round/>
                        </w14:textOutline>
                      </w:rPr>
                      <w:t>ewman University in Birmingham</w:t>
                    </w:r>
                    <w:r w:rsidRPr="00372BC8">
                      <w:rPr>
                        <w:rFonts w:cs="Arial"/>
                        <w:i/>
                        <w:sz w:val="20"/>
                        <w:lang w:val="en-GB"/>
                        <w14:textOutline w14:w="0" w14:cap="flat" w14:cmpd="sng" w14:algn="ctr">
                          <w14:noFill/>
                          <w14:prstDash w14:val="solid"/>
                          <w14:round/>
                        </w14:textOutline>
                      </w:rPr>
                      <w:t xml:space="preserve">, </w:t>
                    </w:r>
                    <w:r w:rsidR="00C656C0">
                      <w:rPr>
                        <w:rFonts w:cs="Arial"/>
                        <w:i/>
                        <w:sz w:val="20"/>
                        <w:lang w:val="en-GB"/>
                        <w14:textOutline w14:w="0" w14:cap="flat" w14:cmpd="sng" w14:algn="ctr">
                          <w14:noFill/>
                          <w14:prstDash w14:val="solid"/>
                          <w14:round/>
                        </w14:textOutline>
                      </w:rPr>
                      <w:t>May</w:t>
                    </w:r>
                    <w:r w:rsidRPr="00372BC8">
                      <w:rPr>
                        <w:rFonts w:cs="Arial"/>
                        <w:i/>
                        <w:sz w:val="20"/>
                        <w:lang w:val="en-GB"/>
                        <w14:textOutline w14:w="0" w14:cap="flat" w14:cmpd="sng" w14:algn="ctr">
                          <w14:noFill/>
                          <w14:prstDash w14:val="solid"/>
                          <w14:round/>
                        </w14:textOutline>
                      </w:rPr>
                      <w:t xml:space="preserve"> 2020.</w:t>
                    </w:r>
                    <w:proofErr w:type="gramEnd"/>
                  </w:p>
                </w:txbxContent>
              </v:textbox>
              <w10:wrap anchorx="margin"/>
            </v:rect>
          </w:pict>
        </mc:Fallback>
      </mc:AlternateContent>
    </w:r>
  </w:p>
  <w:p w14:paraId="2EE187BA" w14:textId="77777777" w:rsidR="00372BC8" w:rsidRDefault="00372BC8" w:rsidP="00372BC8">
    <w:pPr>
      <w:pStyle w:val="Fuzeile"/>
      <w:rPr>
        <w:rFonts w:cs="Arial"/>
      </w:rPr>
    </w:pPr>
  </w:p>
  <w:p w14:paraId="1D20C65C" w14:textId="77777777" w:rsidR="00372BC8" w:rsidRDefault="00372BC8" w:rsidP="00372BC8">
    <w:pPr>
      <w:pStyle w:val="Fuzeile"/>
    </w:pPr>
    <w:r>
      <w:rPr>
        <w:noProof/>
        <w:lang w:eastAsia="de-DE"/>
      </w:rPr>
      <mc:AlternateContent>
        <mc:Choice Requires="wps">
          <w:drawing>
            <wp:anchor distT="0" distB="0" distL="114300" distR="114300" simplePos="0" relativeHeight="251661312" behindDoc="0" locked="0" layoutInCell="1" allowOverlap="1" wp14:anchorId="5E4F3934" wp14:editId="20525862">
              <wp:simplePos x="0" y="0"/>
              <wp:positionH relativeFrom="column">
                <wp:posOffset>6319520</wp:posOffset>
              </wp:positionH>
              <wp:positionV relativeFrom="paragraph">
                <wp:posOffset>92075</wp:posOffset>
              </wp:positionV>
              <wp:extent cx="4320000" cy="0"/>
              <wp:effectExtent l="0" t="19050" r="23495" b="19050"/>
              <wp:wrapNone/>
              <wp:docPr id="15" name="Straight Connector 15"/>
              <wp:cNvGraphicFramePr/>
              <a:graphic xmlns:a="http://schemas.openxmlformats.org/drawingml/2006/main">
                <a:graphicData uri="http://schemas.microsoft.com/office/word/2010/wordprocessingShape">
                  <wps:wsp>
                    <wps:cNvCnPr/>
                    <wps:spPr>
                      <a:xfrm>
                        <a:off x="0" y="0"/>
                        <a:ext cx="432000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CC4C85" id="Straight Connector 1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7.6pt,7.25pt" to="83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" strokecolor="#f2c517" strokeweight="2.2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14:anchorId="12156EF0" wp14:editId="5B4D9DAA">
              <wp:simplePos x="0" y="0"/>
              <wp:positionH relativeFrom="column">
                <wp:posOffset>-986155</wp:posOffset>
              </wp:positionH>
              <wp:positionV relativeFrom="paragraph">
                <wp:posOffset>95250</wp:posOffset>
              </wp:positionV>
              <wp:extent cx="4320000" cy="0"/>
              <wp:effectExtent l="0" t="19050" r="23495" b="19050"/>
              <wp:wrapNone/>
              <wp:docPr id="14" name="Straight Connector 14"/>
              <wp:cNvGraphicFramePr/>
              <a:graphic xmlns:a="http://schemas.openxmlformats.org/drawingml/2006/main">
                <a:graphicData uri="http://schemas.microsoft.com/office/word/2010/wordprocessingShape">
                  <wps:wsp>
                    <wps:cNvCnPr/>
                    <wps:spPr>
                      <a:xfrm>
                        <a:off x="0" y="0"/>
                        <a:ext cx="432000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62384"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5pt,7.5pt" to="2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" strokecolor="#f2c517" strokeweight="2.25pt">
              <v:stroke joinstyle="miter"/>
            </v:line>
          </w:pict>
        </mc:Fallback>
      </mc:AlternateContent>
    </w:r>
    <w:r w:rsidRPr="00D74DB6">
      <w:rPr>
        <w:rFonts w:cs="Arial"/>
      </w:rPr>
      <w:ptab w:relativeTo="margin" w:alignment="center" w:leader="none"/>
    </w:r>
    <w:r w:rsidRPr="00D74DB6">
      <w:rPr>
        <w:rFonts w:cs="Arial"/>
      </w:rPr>
      <w:t>www.</w:t>
    </w:r>
    <w:r>
      <w:rPr>
        <w:rFonts w:cs="Arial"/>
      </w:rPr>
      <w:t>apprenticeshipq</w:t>
    </w:r>
    <w:r w:rsidRPr="00D74DB6">
      <w:rPr>
        <w:rFonts w:cs="Arial"/>
      </w:rPr>
      <w:t>.eu</w:t>
    </w:r>
    <w:r w:rsidRPr="00D74DB6">
      <w:rPr>
        <w:rFonts w:cs="Arial"/>
      </w:rPr>
      <w:ptab w:relativeTo="margin" w:alignment="right" w:leader="none"/>
    </w:r>
  </w:p>
  <w:p w14:paraId="0D667E75" w14:textId="77777777" w:rsidR="00372BC8" w:rsidRDefault="00372BC8">
    <w:pPr>
      <w:pStyle w:val="Fuzeile"/>
    </w:pPr>
    <w:r>
      <w:rPr>
        <w:noProof/>
        <w:lang w:eastAsia="de-DE"/>
      </w:rPr>
      <w:drawing>
        <wp:anchor distT="0" distB="0" distL="114300" distR="114300" simplePos="0" relativeHeight="251659264" behindDoc="0" locked="0" layoutInCell="1" allowOverlap="1" wp14:anchorId="4BA6709A" wp14:editId="4B3AA8B9">
          <wp:simplePos x="0" y="0"/>
          <wp:positionH relativeFrom="margin">
            <wp:align>right</wp:align>
          </wp:positionH>
          <wp:positionV relativeFrom="paragraph">
            <wp:posOffset>112395</wp:posOffset>
          </wp:positionV>
          <wp:extent cx="1140460" cy="325120"/>
          <wp:effectExtent l="0" t="0" r="254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5612" w14:textId="77777777" w:rsidR="000B587C" w:rsidRDefault="000B587C" w:rsidP="00853A23">
      <w:pPr>
        <w:spacing w:after="0" w:line="240" w:lineRule="auto"/>
      </w:pPr>
      <w:r>
        <w:separator/>
      </w:r>
    </w:p>
  </w:footnote>
  <w:footnote w:type="continuationSeparator" w:id="0">
    <w:p w14:paraId="2BE6FE34" w14:textId="77777777" w:rsidR="000B587C" w:rsidRDefault="000B587C" w:rsidP="0085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F2E2" w14:textId="77777777" w:rsidR="00853A23" w:rsidRDefault="00853A23" w:rsidP="00FB0F0F">
    <w:pPr>
      <w:pStyle w:val="Kopfzeile"/>
      <w:ind w:firstLine="8222"/>
      <w:jc w:val="right"/>
    </w:pPr>
    <w:r>
      <w:rPr>
        <w:noProof/>
        <w:lang w:eastAsia="de-DE"/>
      </w:rPr>
      <w:drawing>
        <wp:anchor distT="0" distB="0" distL="114300" distR="114300" simplePos="0" relativeHeight="251663360" behindDoc="0" locked="0" layoutInCell="1" allowOverlap="1" wp14:anchorId="5D10C703" wp14:editId="2BE460D4">
          <wp:simplePos x="0" y="0"/>
          <wp:positionH relativeFrom="column">
            <wp:posOffset>361950</wp:posOffset>
          </wp:positionH>
          <wp:positionV relativeFrom="paragraph">
            <wp:posOffset>-70485</wp:posOffset>
          </wp:positionV>
          <wp:extent cx="765175" cy="922020"/>
          <wp:effectExtent l="0" t="0" r="0" b="0"/>
          <wp:wrapThrough wrapText="bothSides">
            <wp:wrapPolygon edited="0">
              <wp:start x="0" y="0"/>
              <wp:lineTo x="0" y="20975"/>
              <wp:lineTo x="20973" y="20975"/>
              <wp:lineTo x="20973" y="0"/>
              <wp:lineTo x="0" y="0"/>
            </wp:wrapPolygon>
          </wp:wrapThrough>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922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1C6"/>
    <w:multiLevelType w:val="hybridMultilevel"/>
    <w:tmpl w:val="74903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442F1"/>
    <w:multiLevelType w:val="hybridMultilevel"/>
    <w:tmpl w:val="B32ABF6E"/>
    <w:lvl w:ilvl="0" w:tplc="74FC56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249C4"/>
    <w:multiLevelType w:val="hybridMultilevel"/>
    <w:tmpl w:val="6E1A6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76365"/>
    <w:multiLevelType w:val="hybridMultilevel"/>
    <w:tmpl w:val="B2EEEF9A"/>
    <w:lvl w:ilvl="0" w:tplc="9A5071AE">
      <w:start w:val="20"/>
      <w:numFmt w:val="decimal"/>
      <w:lvlText w:val="%1."/>
      <w:lvlJc w:val="left"/>
      <w:pPr>
        <w:tabs>
          <w:tab w:val="num" w:pos="720"/>
        </w:tabs>
        <w:ind w:left="720" w:hanging="360"/>
      </w:pPr>
    </w:lvl>
    <w:lvl w:ilvl="1" w:tplc="C2581C40" w:tentative="1">
      <w:start w:val="1"/>
      <w:numFmt w:val="decimal"/>
      <w:lvlText w:val="%2."/>
      <w:lvlJc w:val="left"/>
      <w:pPr>
        <w:tabs>
          <w:tab w:val="num" w:pos="1440"/>
        </w:tabs>
        <w:ind w:left="1440" w:hanging="360"/>
      </w:pPr>
    </w:lvl>
    <w:lvl w:ilvl="2" w:tplc="38520642" w:tentative="1">
      <w:start w:val="1"/>
      <w:numFmt w:val="decimal"/>
      <w:lvlText w:val="%3."/>
      <w:lvlJc w:val="left"/>
      <w:pPr>
        <w:tabs>
          <w:tab w:val="num" w:pos="2160"/>
        </w:tabs>
        <w:ind w:left="2160" w:hanging="360"/>
      </w:pPr>
    </w:lvl>
    <w:lvl w:ilvl="3" w:tplc="687E0E04" w:tentative="1">
      <w:start w:val="1"/>
      <w:numFmt w:val="decimal"/>
      <w:lvlText w:val="%4."/>
      <w:lvlJc w:val="left"/>
      <w:pPr>
        <w:tabs>
          <w:tab w:val="num" w:pos="2880"/>
        </w:tabs>
        <w:ind w:left="2880" w:hanging="360"/>
      </w:pPr>
    </w:lvl>
    <w:lvl w:ilvl="4" w:tplc="0F64BB28" w:tentative="1">
      <w:start w:val="1"/>
      <w:numFmt w:val="decimal"/>
      <w:lvlText w:val="%5."/>
      <w:lvlJc w:val="left"/>
      <w:pPr>
        <w:tabs>
          <w:tab w:val="num" w:pos="3600"/>
        </w:tabs>
        <w:ind w:left="3600" w:hanging="360"/>
      </w:pPr>
    </w:lvl>
    <w:lvl w:ilvl="5" w:tplc="6A247612" w:tentative="1">
      <w:start w:val="1"/>
      <w:numFmt w:val="decimal"/>
      <w:lvlText w:val="%6."/>
      <w:lvlJc w:val="left"/>
      <w:pPr>
        <w:tabs>
          <w:tab w:val="num" w:pos="4320"/>
        </w:tabs>
        <w:ind w:left="4320" w:hanging="360"/>
      </w:pPr>
    </w:lvl>
    <w:lvl w:ilvl="6" w:tplc="00983B6A" w:tentative="1">
      <w:start w:val="1"/>
      <w:numFmt w:val="decimal"/>
      <w:lvlText w:val="%7."/>
      <w:lvlJc w:val="left"/>
      <w:pPr>
        <w:tabs>
          <w:tab w:val="num" w:pos="5040"/>
        </w:tabs>
        <w:ind w:left="5040" w:hanging="360"/>
      </w:pPr>
    </w:lvl>
    <w:lvl w:ilvl="7" w:tplc="C3A66E02" w:tentative="1">
      <w:start w:val="1"/>
      <w:numFmt w:val="decimal"/>
      <w:lvlText w:val="%8."/>
      <w:lvlJc w:val="left"/>
      <w:pPr>
        <w:tabs>
          <w:tab w:val="num" w:pos="5760"/>
        </w:tabs>
        <w:ind w:left="5760" w:hanging="360"/>
      </w:pPr>
    </w:lvl>
    <w:lvl w:ilvl="8" w:tplc="D8E09CF0" w:tentative="1">
      <w:start w:val="1"/>
      <w:numFmt w:val="decimal"/>
      <w:lvlText w:val="%9."/>
      <w:lvlJc w:val="left"/>
      <w:pPr>
        <w:tabs>
          <w:tab w:val="num" w:pos="6480"/>
        </w:tabs>
        <w:ind w:left="6480" w:hanging="360"/>
      </w:pPr>
    </w:lvl>
  </w:abstractNum>
  <w:abstractNum w:abstractNumId="4" w15:restartNumberingAfterBreak="0">
    <w:nsid w:val="390F4135"/>
    <w:multiLevelType w:val="hybridMultilevel"/>
    <w:tmpl w:val="841A6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AA18B7"/>
    <w:multiLevelType w:val="hybridMultilevel"/>
    <w:tmpl w:val="6CC2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C442F3"/>
    <w:multiLevelType w:val="hybridMultilevel"/>
    <w:tmpl w:val="5300BC90"/>
    <w:lvl w:ilvl="0" w:tplc="7F820906">
      <w:start w:val="1"/>
      <w:numFmt w:val="decimal"/>
      <w:lvlText w:val="%1."/>
      <w:lvlJc w:val="left"/>
      <w:pPr>
        <w:tabs>
          <w:tab w:val="num" w:pos="720"/>
        </w:tabs>
        <w:ind w:left="720" w:hanging="360"/>
      </w:pPr>
    </w:lvl>
    <w:lvl w:ilvl="1" w:tplc="A198E9C2" w:tentative="1">
      <w:start w:val="1"/>
      <w:numFmt w:val="decimal"/>
      <w:lvlText w:val="%2."/>
      <w:lvlJc w:val="left"/>
      <w:pPr>
        <w:tabs>
          <w:tab w:val="num" w:pos="1440"/>
        </w:tabs>
        <w:ind w:left="1440" w:hanging="360"/>
      </w:pPr>
    </w:lvl>
    <w:lvl w:ilvl="2" w:tplc="376C71F0" w:tentative="1">
      <w:start w:val="1"/>
      <w:numFmt w:val="decimal"/>
      <w:lvlText w:val="%3."/>
      <w:lvlJc w:val="left"/>
      <w:pPr>
        <w:tabs>
          <w:tab w:val="num" w:pos="2160"/>
        </w:tabs>
        <w:ind w:left="2160" w:hanging="360"/>
      </w:pPr>
    </w:lvl>
    <w:lvl w:ilvl="3" w:tplc="8F649AE0" w:tentative="1">
      <w:start w:val="1"/>
      <w:numFmt w:val="decimal"/>
      <w:lvlText w:val="%4."/>
      <w:lvlJc w:val="left"/>
      <w:pPr>
        <w:tabs>
          <w:tab w:val="num" w:pos="2880"/>
        </w:tabs>
        <w:ind w:left="2880" w:hanging="360"/>
      </w:pPr>
    </w:lvl>
    <w:lvl w:ilvl="4" w:tplc="F90E3AB6" w:tentative="1">
      <w:start w:val="1"/>
      <w:numFmt w:val="decimal"/>
      <w:lvlText w:val="%5."/>
      <w:lvlJc w:val="left"/>
      <w:pPr>
        <w:tabs>
          <w:tab w:val="num" w:pos="3600"/>
        </w:tabs>
        <w:ind w:left="3600" w:hanging="360"/>
      </w:pPr>
    </w:lvl>
    <w:lvl w:ilvl="5" w:tplc="C1BE35EC" w:tentative="1">
      <w:start w:val="1"/>
      <w:numFmt w:val="decimal"/>
      <w:lvlText w:val="%6."/>
      <w:lvlJc w:val="left"/>
      <w:pPr>
        <w:tabs>
          <w:tab w:val="num" w:pos="4320"/>
        </w:tabs>
        <w:ind w:left="4320" w:hanging="360"/>
      </w:pPr>
    </w:lvl>
    <w:lvl w:ilvl="6" w:tplc="11BA8ABE" w:tentative="1">
      <w:start w:val="1"/>
      <w:numFmt w:val="decimal"/>
      <w:lvlText w:val="%7."/>
      <w:lvlJc w:val="left"/>
      <w:pPr>
        <w:tabs>
          <w:tab w:val="num" w:pos="5040"/>
        </w:tabs>
        <w:ind w:left="5040" w:hanging="360"/>
      </w:pPr>
    </w:lvl>
    <w:lvl w:ilvl="7" w:tplc="111CCE2A" w:tentative="1">
      <w:start w:val="1"/>
      <w:numFmt w:val="decimal"/>
      <w:lvlText w:val="%8."/>
      <w:lvlJc w:val="left"/>
      <w:pPr>
        <w:tabs>
          <w:tab w:val="num" w:pos="5760"/>
        </w:tabs>
        <w:ind w:left="5760" w:hanging="360"/>
      </w:pPr>
    </w:lvl>
    <w:lvl w:ilvl="8" w:tplc="C52A646E" w:tentative="1">
      <w:start w:val="1"/>
      <w:numFmt w:val="decimal"/>
      <w:lvlText w:val="%9."/>
      <w:lvlJc w:val="left"/>
      <w:pPr>
        <w:tabs>
          <w:tab w:val="num" w:pos="6480"/>
        </w:tabs>
        <w:ind w:left="6480" w:hanging="360"/>
      </w:pPr>
    </w:lvl>
  </w:abstractNum>
  <w:abstractNum w:abstractNumId="7" w15:restartNumberingAfterBreak="0">
    <w:nsid w:val="53470E33"/>
    <w:multiLevelType w:val="hybridMultilevel"/>
    <w:tmpl w:val="3CC6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425684"/>
    <w:multiLevelType w:val="hybridMultilevel"/>
    <w:tmpl w:val="62DE5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FD16FF"/>
    <w:multiLevelType w:val="hybridMultilevel"/>
    <w:tmpl w:val="D624A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592FEB"/>
    <w:multiLevelType w:val="hybridMultilevel"/>
    <w:tmpl w:val="4196A234"/>
    <w:lvl w:ilvl="0" w:tplc="3784187E">
      <w:start w:val="1"/>
      <w:numFmt w:val="bullet"/>
      <w:lvlText w:val=""/>
      <w:lvlJc w:val="left"/>
      <w:pPr>
        <w:ind w:left="720" w:hanging="360"/>
      </w:pPr>
      <w:rPr>
        <w:rFonts w:ascii="Symbol" w:hAnsi="Symbol" w:hint="default"/>
      </w:rPr>
    </w:lvl>
    <w:lvl w:ilvl="1" w:tplc="3784187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5"/>
  </w:num>
  <w:num w:numId="5">
    <w:abstractNumId w:val="9"/>
  </w:num>
  <w:num w:numId="6">
    <w:abstractNumId w:val="2"/>
  </w:num>
  <w:num w:numId="7">
    <w:abstractNumId w:val="0"/>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8"/>
    <w:rsid w:val="00047CDF"/>
    <w:rsid w:val="00096404"/>
    <w:rsid w:val="000A2B30"/>
    <w:rsid w:val="000B587C"/>
    <w:rsid w:val="001C3C92"/>
    <w:rsid w:val="001D5673"/>
    <w:rsid w:val="00244310"/>
    <w:rsid w:val="002A10EE"/>
    <w:rsid w:val="002B35B5"/>
    <w:rsid w:val="002F08E5"/>
    <w:rsid w:val="00372BC8"/>
    <w:rsid w:val="00394397"/>
    <w:rsid w:val="00422D9F"/>
    <w:rsid w:val="00497B0D"/>
    <w:rsid w:val="004A5CAB"/>
    <w:rsid w:val="00507C35"/>
    <w:rsid w:val="00530A55"/>
    <w:rsid w:val="005A6A66"/>
    <w:rsid w:val="005B380E"/>
    <w:rsid w:val="005D67E7"/>
    <w:rsid w:val="00605965"/>
    <w:rsid w:val="00611948"/>
    <w:rsid w:val="00663883"/>
    <w:rsid w:val="00664FC5"/>
    <w:rsid w:val="00685D65"/>
    <w:rsid w:val="006B213B"/>
    <w:rsid w:val="0076266D"/>
    <w:rsid w:val="00771721"/>
    <w:rsid w:val="00823E9E"/>
    <w:rsid w:val="00853A23"/>
    <w:rsid w:val="009243C8"/>
    <w:rsid w:val="00996954"/>
    <w:rsid w:val="00A05798"/>
    <w:rsid w:val="00A474EE"/>
    <w:rsid w:val="00A9678F"/>
    <w:rsid w:val="00AA174F"/>
    <w:rsid w:val="00AE6459"/>
    <w:rsid w:val="00B541ED"/>
    <w:rsid w:val="00B817E2"/>
    <w:rsid w:val="00BD44A0"/>
    <w:rsid w:val="00BF0ADC"/>
    <w:rsid w:val="00C073BB"/>
    <w:rsid w:val="00C4650B"/>
    <w:rsid w:val="00C6136F"/>
    <w:rsid w:val="00C656C0"/>
    <w:rsid w:val="00C700A4"/>
    <w:rsid w:val="00D057FB"/>
    <w:rsid w:val="00D4216A"/>
    <w:rsid w:val="00D55FE9"/>
    <w:rsid w:val="00E20511"/>
    <w:rsid w:val="00E6158B"/>
    <w:rsid w:val="00F251DC"/>
    <w:rsid w:val="00F377D1"/>
    <w:rsid w:val="00F65077"/>
    <w:rsid w:val="00F8338E"/>
    <w:rsid w:val="00FB0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FCC81"/>
  <w15:chartTrackingRefBased/>
  <w15:docId w15:val="{C4B201C2-F126-46D8-A996-DE4250C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3C8"/>
    <w:pPr>
      <w:ind w:left="720"/>
      <w:contextualSpacing/>
    </w:pPr>
  </w:style>
  <w:style w:type="table" w:styleId="Tabellenraster">
    <w:name w:val="Table Grid"/>
    <w:basedOn w:val="NormaleTabelle"/>
    <w:uiPriority w:val="39"/>
    <w:rsid w:val="00C4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50B"/>
    <w:rPr>
      <w:color w:val="808080"/>
    </w:rPr>
  </w:style>
  <w:style w:type="table" w:styleId="Gitternetztabelle2Akzent4">
    <w:name w:val="Grid Table 2 Accent 4"/>
    <w:basedOn w:val="NormaleTabelle"/>
    <w:uiPriority w:val="47"/>
    <w:rsid w:val="00C4650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4">
    <w:name w:val="Grid Table 4 Accent 4"/>
    <w:basedOn w:val="NormaleTabelle"/>
    <w:uiPriority w:val="49"/>
    <w:rsid w:val="00C4650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fzeile">
    <w:name w:val="header"/>
    <w:basedOn w:val="Standard"/>
    <w:link w:val="KopfzeileZchn"/>
    <w:uiPriority w:val="99"/>
    <w:unhideWhenUsed/>
    <w:rsid w:val="00853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23"/>
  </w:style>
  <w:style w:type="paragraph" w:styleId="Fuzeile">
    <w:name w:val="footer"/>
    <w:basedOn w:val="Standard"/>
    <w:link w:val="FuzeileZchn"/>
    <w:uiPriority w:val="99"/>
    <w:unhideWhenUsed/>
    <w:rsid w:val="00853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23"/>
  </w:style>
  <w:style w:type="paragraph" w:styleId="Sprechblasentext">
    <w:name w:val="Balloon Text"/>
    <w:basedOn w:val="Standard"/>
    <w:link w:val="SprechblasentextZchn"/>
    <w:uiPriority w:val="99"/>
    <w:semiHidden/>
    <w:unhideWhenUsed/>
    <w:rsid w:val="00FB0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1603">
      <w:bodyDiv w:val="1"/>
      <w:marLeft w:val="0"/>
      <w:marRight w:val="0"/>
      <w:marTop w:val="0"/>
      <w:marBottom w:val="0"/>
      <w:divBdr>
        <w:top w:val="none" w:sz="0" w:space="0" w:color="auto"/>
        <w:left w:val="none" w:sz="0" w:space="0" w:color="auto"/>
        <w:bottom w:val="none" w:sz="0" w:space="0" w:color="auto"/>
        <w:right w:val="none" w:sz="0" w:space="0" w:color="auto"/>
      </w:divBdr>
    </w:div>
    <w:div w:id="1045253400">
      <w:bodyDiv w:val="1"/>
      <w:marLeft w:val="0"/>
      <w:marRight w:val="0"/>
      <w:marTop w:val="0"/>
      <w:marBottom w:val="0"/>
      <w:divBdr>
        <w:top w:val="none" w:sz="0" w:space="0" w:color="auto"/>
        <w:left w:val="none" w:sz="0" w:space="0" w:color="auto"/>
        <w:bottom w:val="none" w:sz="0" w:space="0" w:color="auto"/>
        <w:right w:val="none" w:sz="0" w:space="0" w:color="auto"/>
      </w:divBdr>
    </w:div>
    <w:div w:id="1187602208">
      <w:bodyDiv w:val="1"/>
      <w:marLeft w:val="0"/>
      <w:marRight w:val="0"/>
      <w:marTop w:val="0"/>
      <w:marBottom w:val="0"/>
      <w:divBdr>
        <w:top w:val="none" w:sz="0" w:space="0" w:color="auto"/>
        <w:left w:val="none" w:sz="0" w:space="0" w:color="auto"/>
        <w:bottom w:val="none" w:sz="0" w:space="0" w:color="auto"/>
        <w:right w:val="none" w:sz="0" w:space="0" w:color="auto"/>
      </w:divBdr>
      <w:divsChild>
        <w:div w:id="1967004974">
          <w:marLeft w:val="360"/>
          <w:marRight w:val="0"/>
          <w:marTop w:val="0"/>
          <w:marBottom w:val="0"/>
          <w:divBdr>
            <w:top w:val="none" w:sz="0" w:space="0" w:color="auto"/>
            <w:left w:val="none" w:sz="0" w:space="0" w:color="auto"/>
            <w:bottom w:val="none" w:sz="0" w:space="0" w:color="auto"/>
            <w:right w:val="none" w:sz="0" w:space="0" w:color="auto"/>
          </w:divBdr>
        </w:div>
        <w:div w:id="2104908099">
          <w:marLeft w:val="360"/>
          <w:marRight w:val="0"/>
          <w:marTop w:val="0"/>
          <w:marBottom w:val="0"/>
          <w:divBdr>
            <w:top w:val="none" w:sz="0" w:space="0" w:color="auto"/>
            <w:left w:val="none" w:sz="0" w:space="0" w:color="auto"/>
            <w:bottom w:val="none" w:sz="0" w:space="0" w:color="auto"/>
            <w:right w:val="none" w:sz="0" w:space="0" w:color="auto"/>
          </w:divBdr>
        </w:div>
        <w:div w:id="740373508">
          <w:marLeft w:val="360"/>
          <w:marRight w:val="0"/>
          <w:marTop w:val="0"/>
          <w:marBottom w:val="0"/>
          <w:divBdr>
            <w:top w:val="none" w:sz="0" w:space="0" w:color="auto"/>
            <w:left w:val="none" w:sz="0" w:space="0" w:color="auto"/>
            <w:bottom w:val="none" w:sz="0" w:space="0" w:color="auto"/>
            <w:right w:val="none" w:sz="0" w:space="0" w:color="auto"/>
          </w:divBdr>
        </w:div>
        <w:div w:id="1362515993">
          <w:marLeft w:val="360"/>
          <w:marRight w:val="0"/>
          <w:marTop w:val="0"/>
          <w:marBottom w:val="0"/>
          <w:divBdr>
            <w:top w:val="none" w:sz="0" w:space="0" w:color="auto"/>
            <w:left w:val="none" w:sz="0" w:space="0" w:color="auto"/>
            <w:bottom w:val="none" w:sz="0" w:space="0" w:color="auto"/>
            <w:right w:val="none" w:sz="0" w:space="0" w:color="auto"/>
          </w:divBdr>
        </w:div>
        <w:div w:id="1257667023">
          <w:marLeft w:val="360"/>
          <w:marRight w:val="0"/>
          <w:marTop w:val="0"/>
          <w:marBottom w:val="0"/>
          <w:divBdr>
            <w:top w:val="none" w:sz="0" w:space="0" w:color="auto"/>
            <w:left w:val="none" w:sz="0" w:space="0" w:color="auto"/>
            <w:bottom w:val="none" w:sz="0" w:space="0" w:color="auto"/>
            <w:right w:val="none" w:sz="0" w:space="0" w:color="auto"/>
          </w:divBdr>
        </w:div>
        <w:div w:id="1705785454">
          <w:marLeft w:val="360"/>
          <w:marRight w:val="0"/>
          <w:marTop w:val="0"/>
          <w:marBottom w:val="0"/>
          <w:divBdr>
            <w:top w:val="none" w:sz="0" w:space="0" w:color="auto"/>
            <w:left w:val="none" w:sz="0" w:space="0" w:color="auto"/>
            <w:bottom w:val="none" w:sz="0" w:space="0" w:color="auto"/>
            <w:right w:val="none" w:sz="0" w:space="0" w:color="auto"/>
          </w:divBdr>
        </w:div>
        <w:div w:id="1887568081">
          <w:marLeft w:val="360"/>
          <w:marRight w:val="0"/>
          <w:marTop w:val="0"/>
          <w:marBottom w:val="0"/>
          <w:divBdr>
            <w:top w:val="none" w:sz="0" w:space="0" w:color="auto"/>
            <w:left w:val="none" w:sz="0" w:space="0" w:color="auto"/>
            <w:bottom w:val="none" w:sz="0" w:space="0" w:color="auto"/>
            <w:right w:val="none" w:sz="0" w:space="0" w:color="auto"/>
          </w:divBdr>
        </w:div>
        <w:div w:id="1986349073">
          <w:marLeft w:val="360"/>
          <w:marRight w:val="0"/>
          <w:marTop w:val="0"/>
          <w:marBottom w:val="0"/>
          <w:divBdr>
            <w:top w:val="none" w:sz="0" w:space="0" w:color="auto"/>
            <w:left w:val="none" w:sz="0" w:space="0" w:color="auto"/>
            <w:bottom w:val="none" w:sz="0" w:space="0" w:color="auto"/>
            <w:right w:val="none" w:sz="0" w:space="0" w:color="auto"/>
          </w:divBdr>
        </w:div>
        <w:div w:id="42490077">
          <w:marLeft w:val="360"/>
          <w:marRight w:val="0"/>
          <w:marTop w:val="0"/>
          <w:marBottom w:val="0"/>
          <w:divBdr>
            <w:top w:val="none" w:sz="0" w:space="0" w:color="auto"/>
            <w:left w:val="none" w:sz="0" w:space="0" w:color="auto"/>
            <w:bottom w:val="none" w:sz="0" w:space="0" w:color="auto"/>
            <w:right w:val="none" w:sz="0" w:space="0" w:color="auto"/>
          </w:divBdr>
        </w:div>
        <w:div w:id="536115876">
          <w:marLeft w:val="360"/>
          <w:marRight w:val="0"/>
          <w:marTop w:val="0"/>
          <w:marBottom w:val="0"/>
          <w:divBdr>
            <w:top w:val="none" w:sz="0" w:space="0" w:color="auto"/>
            <w:left w:val="none" w:sz="0" w:space="0" w:color="auto"/>
            <w:bottom w:val="none" w:sz="0" w:space="0" w:color="auto"/>
            <w:right w:val="none" w:sz="0" w:space="0" w:color="auto"/>
          </w:divBdr>
        </w:div>
        <w:div w:id="1615358521">
          <w:marLeft w:val="360"/>
          <w:marRight w:val="0"/>
          <w:marTop w:val="0"/>
          <w:marBottom w:val="0"/>
          <w:divBdr>
            <w:top w:val="none" w:sz="0" w:space="0" w:color="auto"/>
            <w:left w:val="none" w:sz="0" w:space="0" w:color="auto"/>
            <w:bottom w:val="none" w:sz="0" w:space="0" w:color="auto"/>
            <w:right w:val="none" w:sz="0" w:space="0" w:color="auto"/>
          </w:divBdr>
        </w:div>
      </w:divsChild>
    </w:div>
    <w:div w:id="1212841938">
      <w:bodyDiv w:val="1"/>
      <w:marLeft w:val="0"/>
      <w:marRight w:val="0"/>
      <w:marTop w:val="0"/>
      <w:marBottom w:val="0"/>
      <w:divBdr>
        <w:top w:val="none" w:sz="0" w:space="0" w:color="auto"/>
        <w:left w:val="none" w:sz="0" w:space="0" w:color="auto"/>
        <w:bottom w:val="none" w:sz="0" w:space="0" w:color="auto"/>
        <w:right w:val="none" w:sz="0" w:space="0" w:color="auto"/>
      </w:divBdr>
    </w:div>
    <w:div w:id="1339115694">
      <w:bodyDiv w:val="1"/>
      <w:marLeft w:val="0"/>
      <w:marRight w:val="0"/>
      <w:marTop w:val="0"/>
      <w:marBottom w:val="0"/>
      <w:divBdr>
        <w:top w:val="none" w:sz="0" w:space="0" w:color="auto"/>
        <w:left w:val="none" w:sz="0" w:space="0" w:color="auto"/>
        <w:bottom w:val="none" w:sz="0" w:space="0" w:color="auto"/>
        <w:right w:val="none" w:sz="0" w:space="0" w:color="auto"/>
      </w:divBdr>
    </w:div>
    <w:div w:id="14457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CF82A4-301B-4BB1-80D4-318496BD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971</Characters>
  <Application>Microsoft Office Word</Application>
  <DocSecurity>0</DocSecurity>
  <Lines>8</Lines>
  <Paragraphs>2</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Duale Hoschule Baden Württemberg</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Naila</dc:creator>
  <cp:keywords/>
  <dc:description/>
  <cp:lastModifiedBy>Wagner, Naila</cp:lastModifiedBy>
  <cp:revision>4</cp:revision>
  <dcterms:created xsi:type="dcterms:W3CDTF">2020-08-20T09:16:00Z</dcterms:created>
  <dcterms:modified xsi:type="dcterms:W3CDTF">2020-10-06T16:08:00Z</dcterms:modified>
</cp:coreProperties>
</file>